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center"/>
      </w:pPr>
      <w:bookmarkStart w:id="0" w:name="_GoBack"/>
      <w:bookmarkEnd w:id="0"/>
      <w:r>
        <w:rPr>
          <w:b/>
          <w:sz w:val="28"/>
        </w:rPr>
        <w:t xml:space="preserve">THE FOUNDING FATHERS: A REFORM CAUCUS IN ACTION </w:t>
      </w: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center"/>
      </w:pPr>
      <w:r>
        <w:rPr>
          <w:b/>
        </w:rPr>
        <w:t>John P. Roche</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Over the last century and a half, the work of the Constitutional Convention and the motives of the Founding Fathers have been analyzed under a number of different ideological auspices. To one generation of historians, the hand of God was moving in the asse</w:t>
      </w:r>
      <w:r>
        <w:rPr>
          <w:sz w:val="20"/>
        </w:rPr>
        <w:t xml:space="preserve">mbly; under a later dispensation, the dialectic (at various levels of philosophical sophistication) replaced the Deity: “relationships of production” moved into the niche previously reserved for Love of Country. Thus in counterpart to the </w:t>
      </w:r>
      <w:r>
        <w:rPr>
          <w:i/>
          <w:sz w:val="20"/>
        </w:rPr>
        <w:t>zeitgeist</w:t>
      </w:r>
      <w:r>
        <w:rPr>
          <w:sz w:val="20"/>
        </w:rPr>
        <w:t>, the fr</w:t>
      </w:r>
      <w:r>
        <w:rPr>
          <w:sz w:val="20"/>
        </w:rPr>
        <w:t xml:space="preserve">amers have undergone miraculous metamorphoses: at one time acclaimed as liberals and bold social engineers, today they appear in the guise of sound Burkean conservatives, men who in our time would subscribe to </w:t>
      </w:r>
      <w:r>
        <w:rPr>
          <w:i/>
          <w:sz w:val="20"/>
        </w:rPr>
        <w:t>Fortune</w:t>
      </w:r>
      <w:r>
        <w:rPr>
          <w:sz w:val="20"/>
        </w:rPr>
        <w:t>, look to Walter Lippmann for political</w:t>
      </w:r>
      <w:r>
        <w:rPr>
          <w:sz w:val="20"/>
        </w:rPr>
        <w:t xml:space="preserve"> theory, and chuckle patronizingly at the antics of Barry Goldwater. The implicit assumption is that if James Madison were among us, he would be President of the Ford Foundation, while Alexander Hamilton would chair the Committee for Economic Development. </w:t>
      </w:r>
      <w:r>
        <w:rPr>
          <w:sz w:val="20"/>
        </w:rPr>
        <w:t xml:space="preserve"> </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 “Fathers” have thus been admitted to our best circles; the revolutionary ferocity which confiscated all Tory property in reach and populated New Brunswick with outlaws has been converted by the “Miltown School” of American historians into a benign d</w:t>
      </w:r>
      <w:r>
        <w:rPr>
          <w:sz w:val="20"/>
        </w:rPr>
        <w:t>edication to “consensus” and “prescriptive rights.” The Daughters of the American Revolution have, through the ministrations of Professors Boorstin, Hartz, and Rossiter, at last found ancestors worthy of their descendants. It is not my purpose here to argu</w:t>
      </w:r>
      <w:r>
        <w:rPr>
          <w:sz w:val="20"/>
        </w:rPr>
        <w:t xml:space="preserve">e that the “Fathers” were, in fact, radical revolutionaries; that proposition has been brilliantly demonstrated by Robert R. Palmer in his </w:t>
      </w:r>
      <w:r>
        <w:rPr>
          <w:i/>
          <w:sz w:val="20"/>
        </w:rPr>
        <w:t>Age of the Democratic Revolution</w:t>
      </w:r>
      <w:r>
        <w:rPr>
          <w:sz w:val="20"/>
        </w:rPr>
        <w:t>. My concern is with the future position that not only were they revolutionaries, but</w:t>
      </w:r>
      <w:r>
        <w:rPr>
          <w:sz w:val="20"/>
        </w:rPr>
        <w:t xml:space="preserve"> also they were democrats.  Indeed, in my view, there is one fundamental truth about the Founding Fathers that every generation of zeitgeisters has done its best to obscure: they were first and foremost superb democratic politicians. I suspect that in a co</w:t>
      </w:r>
      <w:r>
        <w:rPr>
          <w:sz w:val="20"/>
        </w:rPr>
        <w:t xml:space="preserve">ntemporary setting, James Madison would be Speaker of the House of Representatives and Hamilton would be the </w:t>
      </w:r>
      <w:r>
        <w:rPr>
          <w:i/>
          <w:sz w:val="20"/>
        </w:rPr>
        <w:t>eminence grise</w:t>
      </w:r>
      <w:r>
        <w:rPr>
          <w:sz w:val="20"/>
        </w:rPr>
        <w:t xml:space="preserve"> dominating _ (pace Theodore Sorensen or Sherman Adams) the Executive Office of the President. They were, with their colleagues, </w:t>
      </w:r>
      <w:r>
        <w:rPr>
          <w:i/>
          <w:sz w:val="20"/>
        </w:rPr>
        <w:t>poli</w:t>
      </w:r>
      <w:r>
        <w:rPr>
          <w:i/>
          <w:sz w:val="20"/>
        </w:rPr>
        <w:t>tical men</w:t>
      </w:r>
      <w:r>
        <w:rPr>
          <w:sz w:val="20"/>
        </w:rPr>
        <w:t>—not metaphysicians, disembodied conservatives or Agents of History—and as recent research into the nature of American politics in the 1780s confirms, they were committed (perhaps willy-nilly) to working within the democratic framework, within a u</w:t>
      </w:r>
      <w:r>
        <w:rPr>
          <w:sz w:val="20"/>
        </w:rPr>
        <w:t xml:space="preserve">niverse of public approval. Charles Beard and the filiopietists to the contrary notwithstanding, the Philadelphia Convention was not a College of Cardinals or a council of Platonic guardians working within a manipulative, predemocratic framework; it was a </w:t>
      </w:r>
      <w:r>
        <w:rPr>
          <w:i/>
          <w:sz w:val="20"/>
        </w:rPr>
        <w:t xml:space="preserve">nationalist </w:t>
      </w:r>
      <w:r>
        <w:rPr>
          <w:sz w:val="20"/>
        </w:rPr>
        <w:t>reform caucus which had to operate with great delicacy and skill in a political cosmos full of enemies to achieve the one definitive goal—popular approbation.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Perhaps the time has come, to borrow Walton Hamilton’s fine phrase, to raise the fra</w:t>
      </w:r>
      <w:r>
        <w:rPr>
          <w:sz w:val="20"/>
        </w:rPr>
        <w:t xml:space="preserve">mers from immortality to mortality, to give them credit for their magnificent demonstration of the art of democratic politics. The point must be reemphasized; they </w:t>
      </w:r>
      <w:r>
        <w:rPr>
          <w:i/>
          <w:sz w:val="20"/>
        </w:rPr>
        <w:t xml:space="preserve">made </w:t>
      </w:r>
      <w:r>
        <w:rPr>
          <w:sz w:val="20"/>
        </w:rPr>
        <w:t>history and did it within the limits of consensus. There was nothing inevitable about t</w:t>
      </w:r>
      <w:r>
        <w:rPr>
          <w:sz w:val="20"/>
        </w:rPr>
        <w:t xml:space="preserve">he future in 1787; the </w:t>
      </w:r>
      <w:r>
        <w:rPr>
          <w:i/>
          <w:sz w:val="20"/>
        </w:rPr>
        <w:t>zeitgeist</w:t>
      </w:r>
      <w:r>
        <w:rPr>
          <w:sz w:val="20"/>
        </w:rPr>
        <w:t xml:space="preserve">, that fine Hegelian technique of begging causal questions, could only be discerned in retrospect. What they did was to hammer out a pragmatic compromise which would both bolster the “national interest” and be acceptable to </w:t>
      </w:r>
      <w:r>
        <w:rPr>
          <w:sz w:val="20"/>
        </w:rPr>
        <w:t>the people. What inspiration they got came from their collective experience as professional politicians in a democratic society. As John Dickinson put it to his fellow delegates on August 13, “Experience must be our guide. Reason may mislead us.”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In this </w:t>
      </w:r>
      <w:r>
        <w:rPr>
          <w:sz w:val="20"/>
        </w:rPr>
        <w:t xml:space="preserve">context, let us examine the problems they confronted and the solutions they evolved. The Convention has been described picturesquely as a counter-revolutionary junta and the Constitution as a </w:t>
      </w:r>
      <w:r>
        <w:rPr>
          <w:i/>
          <w:sz w:val="20"/>
        </w:rPr>
        <w:t>coup d’etat</w:t>
      </w:r>
      <w:r>
        <w:rPr>
          <w:sz w:val="20"/>
        </w:rPr>
        <w:t>, but this has been accomplished by withdrawing the w</w:t>
      </w:r>
      <w:r>
        <w:rPr>
          <w:sz w:val="20"/>
        </w:rPr>
        <w:t>hole history of the movement for constitutional reform from its true context. No doubt the goals of the constitutional elite were “subversive” to the existing political order, but it is overlooked that their subversion could only have succeeded if the peop</w:t>
      </w:r>
      <w:r>
        <w:rPr>
          <w:sz w:val="20"/>
        </w:rPr>
        <w:t>le of the United States endorsed it by regularized procedures. Indubitably they were “plotting” to establish a much stronger central government than existed under the Articles, but only in the sense in which one could argue equally well that John F. Kenned</w:t>
      </w:r>
      <w:r>
        <w:rPr>
          <w:sz w:val="20"/>
        </w:rPr>
        <w:t xml:space="preserve">y was, from 1956 to 1960, “plotting” to become President. In short, on the fundamental </w:t>
      </w:r>
      <w:r>
        <w:rPr>
          <w:i/>
          <w:sz w:val="20"/>
        </w:rPr>
        <w:t>procedural</w:t>
      </w:r>
      <w:r>
        <w:rPr>
          <w:sz w:val="20"/>
        </w:rPr>
        <w:t xml:space="preserve"> level, the Constitutionalists had to work according to the prevailing rules of the game. Whether they liked it or not is a topic for spiritualists—and is irre</w:t>
      </w:r>
      <w:r>
        <w:rPr>
          <w:sz w:val="20"/>
        </w:rPr>
        <w:t xml:space="preserve">levant. one may be quite certain that had Washington agreed to play the de Gaulle (as the Cincinnati once urged), Hamilton would willingly have held his horse, but such fertile speculation in no way alters the actual context in which events took place.  </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I</w:t>
      </w: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When the Constitutionalists went forth to subvert the Confederation, they utilized the mechanisms of political legitimacy. And the roadblocks which confronted them were formidable. At the same time, they were endowed with certain potent political assets.</w:t>
      </w:r>
      <w:r>
        <w:rPr>
          <w:sz w:val="20"/>
        </w:rPr>
        <w:t xml:space="preserve"> The history of the United States from 1786 to 1790 was largely one of a masterful employment of political expertise by the Constitutionalists as against bumbling, erratic behavior by the opponents of </w:t>
      </w:r>
      <w:r>
        <w:rPr>
          <w:sz w:val="20"/>
        </w:rPr>
        <w:lastRenderedPageBreak/>
        <w:t>reform. Effectively, the Constitutionalists had to indu</w:t>
      </w:r>
      <w:r>
        <w:rPr>
          <w:sz w:val="20"/>
        </w:rPr>
        <w:t>ce the states, by democratic techniques of coercion, to emasculate themselves. To be specific, if New York had refused to join the new Union, the project was doomed; yet before New York was safely in, the reluctant state legislature had suasponte to take t</w:t>
      </w:r>
      <w:r>
        <w:rPr>
          <w:sz w:val="20"/>
        </w:rPr>
        <w:t>he following steps: (1) agree to send delegates to the Philadelphia Convention; (2) provide maintenance for these delegates (these were distinct stages: New Hampshire was early in naming delegates, but did not provide for their maintenance until July); (3)</w:t>
      </w:r>
      <w:r>
        <w:rPr>
          <w:sz w:val="20"/>
        </w:rPr>
        <w:t xml:space="preserve"> set up the special ad hoc convention to decide on ratification; and (4) concede to the decision of the ad hoc convention that New York should participate.  New York admittedly was a tricky state, with a strong interest in a status quo which permitted her </w:t>
      </w:r>
      <w:r>
        <w:rPr>
          <w:sz w:val="20"/>
        </w:rPr>
        <w:t xml:space="preserve">to exploit New Jersey and Connecticut, but the same legal hurdles existed in every state. And at the risk of becoming boring, it must be reiterated that the only weapon in the Constitutionalist arsenal was an effective mobilization of public opinion. </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w:t>
      </w:r>
      <w:r>
        <w:rPr>
          <w:sz w:val="20"/>
        </w:rPr>
        <w:t xml:space="preserve"> group which undertook this struggle was an interesting amalgam of a few dedicated nationalists with the self-interested spokesmen of various parochial bailiwicks. The Georgians, for example, wanted a strong central authority to provide military protection</w:t>
      </w:r>
      <w:r>
        <w:rPr>
          <w:sz w:val="20"/>
        </w:rPr>
        <w:t xml:space="preserve"> for their huge, underpopulated state against the Creek Confederacy; Jerseymen and Connecticuters wanted to escape from economic bondage to New York; the Virginians hoped to establish a system which would give that great state its rightful place in the cou</w:t>
      </w:r>
      <w:r>
        <w:rPr>
          <w:sz w:val="20"/>
        </w:rPr>
        <w:t>ncils of the republic. The dominant figures in the politics of these states therefore cooperated in the call for the Convention. In other states, the thrust towards national reform was taken up by opposition groups who added the “national interest” to thei</w:t>
      </w:r>
      <w:r>
        <w:rPr>
          <w:sz w:val="20"/>
        </w:rPr>
        <w:t xml:space="preserve">r weapons system; in Pennsylvania, for instance, the group fighting to revise the Constitution of 1776 came out four-square behind the Constitutionalists, and in New York, Hamilton and the Schuyler ambiance took the same tack against George Clinton. There </w:t>
      </w:r>
      <w:r>
        <w:rPr>
          <w:sz w:val="20"/>
        </w:rPr>
        <w:t>was, of course, a large element of personality in the affair: there is reason to suspect that Patrick Henry’s opposition to the Convention and the Constitution was founded on his conviction that Jefferson was behind both, and a close study of local politic</w:t>
      </w:r>
      <w:r>
        <w:rPr>
          <w:sz w:val="20"/>
        </w:rPr>
        <w:t xml:space="preserve">s elsewhere would surely reveal that others supported the Constitution for the simple (and politically quite sufficient) reason that the “wrong” people were against it. </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To say this is not to suggest that the Constitution rested on a foundation of impure </w:t>
      </w:r>
      <w:r>
        <w:rPr>
          <w:sz w:val="20"/>
        </w:rPr>
        <w:t xml:space="preserve">or base motives. It is rather to argue that in politics there are no immaculate conceptions, and that in the drive for a stronger general government, motives of all sorts played a part. Few men in the history of mankind have espoused a view of the “common </w:t>
      </w:r>
      <w:r>
        <w:rPr>
          <w:sz w:val="20"/>
        </w:rPr>
        <w:t>good” or “public interest” that militated against their private status; even Plato with all his reverence for disembodied reason managed to put philosophers on top of the pile. Thus it is not surprising that a number of diversified private interests joined</w:t>
      </w:r>
      <w:r>
        <w:rPr>
          <w:sz w:val="20"/>
        </w:rPr>
        <w:t xml:space="preserve"> to push the nationalist public interest; what would have been surprising was the absence of such a pragmatic united front. And the fact remains that, however motivated, these men did demonstrate a willingness to compromise their parochial interests in beh</w:t>
      </w:r>
      <w:r>
        <w:rPr>
          <w:sz w:val="20"/>
        </w:rPr>
        <w:t>alf of an ideal which took shape before their eyes and under their ministrations.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As Stanley Elkins and Eric McKitrick have suggested in a perceptive essay [76 </w:t>
      </w:r>
      <w:r>
        <w:rPr>
          <w:i/>
          <w:sz w:val="20"/>
        </w:rPr>
        <w:t>Political Science Quarterly</w:t>
      </w:r>
      <w:r>
        <w:rPr>
          <w:sz w:val="20"/>
        </w:rPr>
        <w:t xml:space="preserve"> 181 (1961)], what distinguished the leaders of the Constitutionalis</w:t>
      </w:r>
      <w:r>
        <w:rPr>
          <w:sz w:val="20"/>
        </w:rPr>
        <w:t>t caucus from their enemies was a “Continental” approach to political, economic and military issues. To the extent that they shared an institutional base of operations, it was the Continental Congress (thirty-nine of the delegates to the Federal Convention</w:t>
      </w:r>
      <w:r>
        <w:rPr>
          <w:sz w:val="20"/>
        </w:rPr>
        <w:t xml:space="preserve"> had served in Congress), and this was hardly a locale which inspired respect for the state governments. Robert de Jouvenal observed French politics half a century ago and noted that a revolutionary Deputy had more in common with a nonrevolutionary Deputy </w:t>
      </w:r>
      <w:r>
        <w:rPr>
          <w:sz w:val="20"/>
        </w:rPr>
        <w:t>than he had with a revolutionary non-Deputy; similarly one can surmise that membership in the Congress under the Articles of Confederation worked to establish a continental frame of reference, that a Congressman from Pennsylvania and one from South Carolin</w:t>
      </w:r>
      <w:r>
        <w:rPr>
          <w:sz w:val="20"/>
        </w:rPr>
        <w:t xml:space="preserve">a would share a universe of discourse which provided them with a conceptual common denominator </w:t>
      </w:r>
      <w:r>
        <w:rPr>
          <w:i/>
          <w:sz w:val="20"/>
        </w:rPr>
        <w:t>vis-a-vis</w:t>
      </w:r>
      <w:r>
        <w:rPr>
          <w:sz w:val="20"/>
        </w:rPr>
        <w:t xml:space="preserve"> their respective state legislatures. This was particularly true with respect to external affairs: the average state legislator was probably about as co</w:t>
      </w:r>
      <w:r>
        <w:rPr>
          <w:sz w:val="20"/>
        </w:rPr>
        <w:t xml:space="preserve">ncerned with foreign policy then as he is today, but Congressmen were constantly forced to take the broad view of American prestige, were compelled to listen to the reports of Secretary John Jay and to the dispatches and pleas from their frustrated envoys </w:t>
      </w:r>
      <w:r>
        <w:rPr>
          <w:sz w:val="20"/>
        </w:rPr>
        <w:t>in Britain, France and Spain. From considerations such as these, a “Continental” ideology developed which seems to have demanded a revision of our domestic institutions primarily on the ground that only by invigorating our general government could we assum</w:t>
      </w:r>
      <w:r>
        <w:rPr>
          <w:sz w:val="20"/>
        </w:rPr>
        <w:t>e our rightful place in the international arena. Indeed, an argument with great force—particularly since Washington was its incarnation—urged that our very survival in the Hobbesian jungle of world politics depended upon a reordering and strengthening of o</w:t>
      </w:r>
      <w:r>
        <w:rPr>
          <w:sz w:val="20"/>
        </w:rPr>
        <w:t>ur national sovereignty.</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 great achievement of the Constitutionalists was their ultimate success in convincing the elected representatives of a majority of the white male population that change was imperative. A small group of political leaders with a Continental vision and ess</w:t>
      </w:r>
      <w:r>
        <w:rPr>
          <w:sz w:val="20"/>
        </w:rPr>
        <w:t>entially a consciousness of the United States’ international impotence, provided the matrix of the movement. To their standard other leaders rallied with their own parallel ambitions. Their great assets were (1) the presence in their caucus of the one auth</w:t>
      </w:r>
      <w:r>
        <w:rPr>
          <w:sz w:val="20"/>
        </w:rPr>
        <w:t xml:space="preserve">entic American “father figure,” George Washington, whose prestige was enormous; (2) the energy and talent of their leadership (in which one must include the towering intellectuals of the time, </w:t>
      </w:r>
      <w:r>
        <w:rPr>
          <w:sz w:val="20"/>
        </w:rPr>
        <w:lastRenderedPageBreak/>
        <w:t>John Adams and Thomas Jefferson, despite their absence abroad),</w:t>
      </w:r>
      <w:r>
        <w:rPr>
          <w:sz w:val="20"/>
        </w:rPr>
        <w:t xml:space="preserve"> and their communications “network,” which was far superior to anything on the opposition side; (3) the preemptive skill which made “their” issue The Issue and kept the locally oriented opposition permanently on the defensive; and (4) the subjective consid</w:t>
      </w:r>
      <w:r>
        <w:rPr>
          <w:sz w:val="20"/>
        </w:rPr>
        <w:t xml:space="preserve">eration that these men were spokesmen of a new and compelling credo: </w:t>
      </w:r>
      <w:r>
        <w:rPr>
          <w:i/>
          <w:sz w:val="20"/>
        </w:rPr>
        <w:t xml:space="preserve">American </w:t>
      </w:r>
      <w:r>
        <w:rPr>
          <w:sz w:val="20"/>
        </w:rPr>
        <w:t>nationalism, that ill-defined but nonetheless potent sense of collective purpose that emerged from the American Revolution.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Despite great institutional handicaps, the Constitut</w:t>
      </w:r>
      <w:r>
        <w:rPr>
          <w:sz w:val="20"/>
        </w:rPr>
        <w:t>ionalists managed in the mid-1780s to mount an offensive which gained momentum as years went by. Their greatest problem was lethargy, and paradoxically, the number of barriers in their path may have proved an advantage in the long run. Beginning with the i</w:t>
      </w:r>
      <w:r>
        <w:rPr>
          <w:sz w:val="20"/>
        </w:rPr>
        <w:t>nitial battle to get the Constitutional Convention called and delegates appointed, they could never relax, never let up the pressure. In practical terms, this meant that the local “organizations” created by the Constitutionalists were perpetually in moveme</w:t>
      </w:r>
      <w:r>
        <w:rPr>
          <w:sz w:val="20"/>
        </w:rPr>
        <w:t xml:space="preserve">nt building up their cadres for the next fight. (The word </w:t>
      </w:r>
      <w:r>
        <w:rPr>
          <w:i/>
          <w:sz w:val="20"/>
        </w:rPr>
        <w:t xml:space="preserve">organization </w:t>
      </w:r>
      <w:r>
        <w:rPr>
          <w:sz w:val="20"/>
        </w:rPr>
        <w:t>has to be used with great caution: a political organization in the United States—as in contemporary England—generally consisted of a magnate and his following, or a coalition of magnate</w:t>
      </w:r>
      <w:r>
        <w:rPr>
          <w:sz w:val="20"/>
        </w:rPr>
        <w:t>s. This did not necessarily mean that it was “undemocratic” or “aristocratic,” in the Aristotelian sense of the word: while a few magnates such as the Livingstons could draft their followings, most exercised their leadership without coercion on the basis o</w:t>
      </w:r>
      <w:r>
        <w:rPr>
          <w:sz w:val="20"/>
        </w:rPr>
        <w:t>f popular endorsement. The absence of organized opposition did not imply the impossibility of competition any more than low public participation in elections necessarily indicated an undemocratic suffrage.)</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 Constitutionalists got the jump on the “oppo</w:t>
      </w:r>
      <w:r>
        <w:rPr>
          <w:sz w:val="20"/>
        </w:rPr>
        <w:t xml:space="preserve">sition” (a collective noun: oppositions would be more correct) at the outset with the demand for a Convention. Their opponents were caught in an old political trap: they were not being asked to approve any specific program of reform, but only to endorse a </w:t>
      </w:r>
      <w:r>
        <w:rPr>
          <w:sz w:val="20"/>
        </w:rPr>
        <w:t xml:space="preserve">meeting to discuss and recommend needed reforms. If they took a hard line at the first stage, they were put in the position of glorifying the status quo and of denying the need for </w:t>
      </w:r>
      <w:r>
        <w:rPr>
          <w:i/>
          <w:sz w:val="20"/>
        </w:rPr>
        <w:t xml:space="preserve">any </w:t>
      </w:r>
      <w:r>
        <w:rPr>
          <w:sz w:val="20"/>
        </w:rPr>
        <w:t>changes. Moreover, the Constitutionalists could go to the people with a persuasive argument for “fair play”—”How can you condemn reform before you know precisely what is involved?” Since the state legislatures obviously would have the final say on any prop</w:t>
      </w:r>
      <w:r>
        <w:rPr>
          <w:sz w:val="20"/>
        </w:rPr>
        <w:t>osals that might emerge from the Convention, the Constitutionalists were merely reasonable men asking for a chance. Besides, since they did not make any concrete proposals at that stage, they were in a position to capitalize on every sort of generalized di</w:t>
      </w:r>
      <w:r>
        <w:rPr>
          <w:sz w:val="20"/>
        </w:rPr>
        <w:t>scontent with the Confederation.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Perhaps because of their poor intelligence system, perhaps because of overconfidence generated by the failure of all previous efforts to alter the Articles, the opposition awoke too late to the dangers that confronted them</w:t>
      </w:r>
      <w:r>
        <w:rPr>
          <w:sz w:val="20"/>
        </w:rPr>
        <w:t xml:space="preserve"> in 1787. Not only did the Constitutionalists manage to get every state but Rhode Island (where politics was enlivened by a party system reminiscent of the “Blues” and the “Greens” in the Byzantine Empire) to appoint delegates to Philadelphia, but when the</w:t>
      </w:r>
      <w:r>
        <w:rPr>
          <w:sz w:val="20"/>
        </w:rPr>
        <w:t xml:space="preserve"> results were in, it appeared that they dominated the delegations. Given the apathy of the opposition, this was a natural phenomenon: in an ideologically nonpolarized political atmosphere those who get appointed to a special committee are likely to be the </w:t>
      </w:r>
      <w:r>
        <w:rPr>
          <w:sz w:val="20"/>
        </w:rPr>
        <w:t>men who supported the movement for its creation. Even George Clinton, who seems to have been the first opposition leader to awake to the possibility of trouble, could not prevent the New York legislature from appointing Alexander Hamilton—though he did hav</w:t>
      </w:r>
      <w:r>
        <w:rPr>
          <w:sz w:val="20"/>
        </w:rPr>
        <w:t xml:space="preserve">e the foresight to send two of his henchmen to dominate the delegation. Incidentally, much has been made of the fact that the delegates to Philadelphia were not elected by the people; some have adduced this fact as evidence of the “undemocratic” character </w:t>
      </w:r>
      <w:r>
        <w:rPr>
          <w:sz w:val="20"/>
        </w:rPr>
        <w:t>of the gathering. But put in the context of the time, this argument is wholly specious: the central government under the Articles was considered a creature of the component states and in all the states but Rhode Island, Connecticut, and New Hampshire, memb</w:t>
      </w:r>
      <w:r>
        <w:rPr>
          <w:sz w:val="20"/>
        </w:rPr>
        <w:t>ers of the national Congress were chosen by the state legislatures. This was not a consequence of elitism or fear of the mob; it was a logical extension of states’ rights doctrine to guarantee that the national institution did not end-run the state legisla</w:t>
      </w:r>
      <w:r>
        <w:rPr>
          <w:sz w:val="20"/>
        </w:rPr>
        <w:t>tures and make direct contact with the people.</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pPr>
      <w:r>
        <w:br w:type="page"/>
      </w: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val="0"/>
        <w:jc w:val="both"/>
      </w:pPr>
      <w:r>
        <w:rPr>
          <w:b/>
          <w:sz w:val="20"/>
        </w:rPr>
        <w:lastRenderedPageBreak/>
        <w:t>II</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With delegations safely named, the focus shifted to Philadelphia. While waiting for a quorum to assemble, lames Madison got busy and drafted the so-called Randolph or Virginia Plan with the aid of the V</w:t>
      </w:r>
      <w:r>
        <w:rPr>
          <w:sz w:val="20"/>
        </w:rPr>
        <w:t>irginia delegation. This was a political master-stroke. Its consequence was that once business got underway, the framework of discussion was established on Madison’s terms. There was no interminable argument over agenda; instead the delegates took the Virg</w:t>
      </w:r>
      <w:r>
        <w:rPr>
          <w:sz w:val="20"/>
        </w:rPr>
        <w:t>inia Resolutions—”just for purposes of discussion”—as their point of departure. And along with Madison’s proposals, many of which were buried in the course of the summer, went his major premise: a new start on a Constitution rather than piecemeal amendment</w:t>
      </w:r>
      <w:r>
        <w:rPr>
          <w:sz w:val="20"/>
        </w:rPr>
        <w:t>. This was not necessarily revolutionary—but Madison’s proposal that this “lump sum” amendment go into effect after approval by nine states (the Articles required unanimous state approval for any amendment) was thoroughly subversive.</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Standard treatments o</w:t>
      </w:r>
      <w:r>
        <w:rPr>
          <w:sz w:val="20"/>
        </w:rPr>
        <w:t xml:space="preserve">f the Convention divide the delegates into “nationalists” and “states’ righters” with various improvised shadings (“moderate nationalists,” etc.), but these are </w:t>
      </w:r>
      <w:r>
        <w:rPr>
          <w:i/>
          <w:sz w:val="20"/>
        </w:rPr>
        <w:t>a posteriori</w:t>
      </w:r>
      <w:r>
        <w:rPr>
          <w:sz w:val="20"/>
        </w:rPr>
        <w:t xml:space="preserve"> categories which obfuscate more than they clarify. What is striking to one who ana</w:t>
      </w:r>
      <w:r>
        <w:rPr>
          <w:sz w:val="20"/>
        </w:rPr>
        <w:t xml:space="preserve">lyzes the Convention as a case study in democratic politics is the lack of clear-cut ideological divisions in the Convention. Indeed, I submit that the evidence— Madison’s </w:t>
      </w:r>
      <w:r>
        <w:rPr>
          <w:i/>
          <w:sz w:val="20"/>
        </w:rPr>
        <w:t>Notes</w:t>
      </w:r>
      <w:r>
        <w:rPr>
          <w:sz w:val="20"/>
        </w:rPr>
        <w:t>, the correspondence of the delegates, and debates on ratification—indicates th</w:t>
      </w:r>
      <w:r>
        <w:rPr>
          <w:sz w:val="20"/>
        </w:rPr>
        <w:t>at this was a remarkably homogeneous body on the ideological level. Yates and Lansing, Clinton’s two chaperones for Hamilton, left in disgust on July 10. (Is there anything more tedious than sitting through endless disputes on matters one deems fundamental</w:t>
      </w:r>
      <w:r>
        <w:rPr>
          <w:sz w:val="20"/>
        </w:rPr>
        <w:t xml:space="preserve">ly misconceived? It takes an iron will to spend a hot summer as an ideological </w:t>
      </w:r>
      <w:r>
        <w:rPr>
          <w:i/>
          <w:sz w:val="20"/>
        </w:rPr>
        <w:t>agent provocateur</w:t>
      </w:r>
      <w:r>
        <w:rPr>
          <w:sz w:val="20"/>
        </w:rPr>
        <w:t xml:space="preserve">. ) Luther Martin, Maryland’s bibulous narcissist, left on September 4 in a huff when he discovered that others did not share his self-esteem; others went home </w:t>
      </w:r>
      <w:r>
        <w:rPr>
          <w:sz w:val="20"/>
        </w:rPr>
        <w:t>for personal reasons. But the hard core of delegates accepted a grinding regimen throughout the attrition of a Philadelphia summer precisely because they shared the Constitutionalist goal.</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Basic differences of opinion emerged, of course, but these were no</w:t>
      </w:r>
      <w:r>
        <w:rPr>
          <w:sz w:val="20"/>
        </w:rPr>
        <w:t xml:space="preserve">t ideological; they were </w:t>
      </w:r>
      <w:r>
        <w:rPr>
          <w:i/>
          <w:sz w:val="20"/>
        </w:rPr>
        <w:t>structural</w:t>
      </w:r>
      <w:r>
        <w:rPr>
          <w:sz w:val="20"/>
        </w:rPr>
        <w:t xml:space="preserve"> If the so-called “states’ rights” group had not accepted the fundamental purposes of the Convention, they could simply have pulled out and by doing so have aborted the whole enterprise. Instead of bolting, they returned </w:t>
      </w:r>
      <w:r>
        <w:rPr>
          <w:sz w:val="20"/>
        </w:rPr>
        <w:t>day after day to argue and to compromise. An interesting symbol of this basic homogeneity was the initial agreement on secrecy: these professional politicians did not want to become prisoners of publicity; they wanted to retain that freedom of maneuver whi</w:t>
      </w:r>
      <w:r>
        <w:rPr>
          <w:sz w:val="20"/>
        </w:rPr>
        <w:t>ch is only possible when men are not forced to take public stands in the preliminary stages of negotiation. There was no legal means of binding the tongues of the delegates: at any stage in the game a delegate with basic principled objections to the emergi</w:t>
      </w:r>
      <w:r>
        <w:rPr>
          <w:sz w:val="20"/>
        </w:rPr>
        <w:t xml:space="preserve">ng project could have taken the stump (as Luther Martin did after his exit) and denounced the convention to the skies. Yet Madison did not even inform Thomas Jefferson in Paris of the course of the deliberations and available correspondence indicates that </w:t>
      </w:r>
      <w:r>
        <w:rPr>
          <w:sz w:val="20"/>
        </w:rPr>
        <w:t xml:space="preserve">the delegates generally observed the injunction. Secrecy is certainly uncharacteristic of any assembly marked by strong ideological polarization. This was noted at the time: the </w:t>
      </w:r>
      <w:r>
        <w:rPr>
          <w:i/>
          <w:sz w:val="20"/>
        </w:rPr>
        <w:t>New York Daily Advertiser</w:t>
      </w:r>
      <w:r>
        <w:rPr>
          <w:sz w:val="20"/>
        </w:rPr>
        <w:t>, August 14, 1787, commented that the “profound secre</w:t>
      </w:r>
      <w:r>
        <w:rPr>
          <w:sz w:val="20"/>
        </w:rPr>
        <w:t>cy hitherto observed by the Convention [we consider] a happy omen, as it demonstrates that the spirit of party on any great and essential point cannot have arisen to any height.”</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Commentators on the Constitution who have read </w:t>
      </w:r>
      <w:r>
        <w:rPr>
          <w:i/>
          <w:sz w:val="20"/>
        </w:rPr>
        <w:t>The Federalist</w:t>
      </w:r>
      <w:r>
        <w:rPr>
          <w:sz w:val="20"/>
        </w:rPr>
        <w:t xml:space="preserve"> in lieu of reading the actual debates have credited the Fathers with the invention of a sublime concept called “Federalism.” Unfortunately </w:t>
      </w:r>
      <w:r>
        <w:rPr>
          <w:i/>
          <w:sz w:val="20"/>
        </w:rPr>
        <w:t>The Federalist</w:t>
      </w:r>
      <w:r>
        <w:rPr>
          <w:sz w:val="20"/>
        </w:rPr>
        <w:t xml:space="preserve"> is probative evidence for only one proposition: that Hamilton and Madison were inspired propagandists</w:t>
      </w:r>
      <w:r>
        <w:rPr>
          <w:sz w:val="20"/>
        </w:rPr>
        <w:t xml:space="preserve"> with a genius for retrospective symmetry. Federalism, as the theory is generally defined, was an improvisation which was later promoted into a political theory. Experts on “federalism” should take to heart the advice of David Hume, who warned in his </w:t>
      </w:r>
      <w:r>
        <w:rPr>
          <w:i/>
          <w:sz w:val="20"/>
        </w:rPr>
        <w:t>Of th</w:t>
      </w:r>
      <w:r>
        <w:rPr>
          <w:i/>
          <w:sz w:val="20"/>
        </w:rPr>
        <w:t>e Rise and Progress of the Arts and Sciences</w:t>
      </w:r>
      <w:r>
        <w:rPr>
          <w:sz w:val="20"/>
        </w:rPr>
        <w:t xml:space="preserve"> that “there is no subject in which we must proceed with more caution than in [history], lest we assign causes which never existed and reduce what is merely contingent to stable and universal principles.” In any </w:t>
      </w:r>
      <w:r>
        <w:rPr>
          <w:sz w:val="20"/>
        </w:rPr>
        <w:t>event, the final balance in the Constitution between the states and the nation must have come as a great disappointment to Madison, while Hamilton’s unitary views are too well known to need elucidation.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It is indeed astonishing how those who have glibly d</w:t>
      </w:r>
      <w:r>
        <w:rPr>
          <w:sz w:val="20"/>
        </w:rPr>
        <w:t>esignated James Madison the “father” of Federalism have overlooked the solid body of fact which indicates that he shared Hamilton’s quest for a unitary central government. To be specific, they have avoided examining the clear import of the Madison-Virginia</w:t>
      </w:r>
      <w:r>
        <w:rPr>
          <w:sz w:val="20"/>
        </w:rPr>
        <w:t xml:space="preserve"> Plan, and have disregarded Madison’s dogged inch-by-inch retreat from the bastions of centralization. The Virginia Plan envisioned a unitary national government effectively freed from and dominant over the states. The lower house of the national legislatu</w:t>
      </w:r>
      <w:r>
        <w:rPr>
          <w:sz w:val="20"/>
        </w:rPr>
        <w:t>re was to be elected directly by the people of the states with membership proportional to population. The upper house was to be selected by the lower and the two chambers would elect the executive and choose the judges. The national government would be thu</w:t>
      </w:r>
      <w:r>
        <w:rPr>
          <w:sz w:val="20"/>
        </w:rPr>
        <w:t>s cut completely loose from the states.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The structure of the general government was freed from state control in a truly radical fashion, but the scope of the </w:t>
      </w:r>
      <w:r>
        <w:rPr>
          <w:sz w:val="20"/>
        </w:rPr>
        <w:lastRenderedPageBreak/>
        <w:t xml:space="preserve">authority of the national sovereign as Madison initially formulated it was breathtaking—it was a </w:t>
      </w:r>
      <w:r>
        <w:rPr>
          <w:sz w:val="20"/>
        </w:rPr>
        <w:t>formulation worthy of the Sage of Malmesbury himself. The national legislature was to be empowered to disallow the acts of state legislatures, and the central government was vested, in addition to the powers of the nation under the Articles of Confederatio</w:t>
      </w:r>
      <w:r>
        <w:rPr>
          <w:sz w:val="20"/>
        </w:rPr>
        <w:t>n, with plenary authority wherever “the separate States are incompetent or in which the harmony of the United States may be interrupted by the exercise of individual legislation.” Finally, just to lock the door against state intrusion, the national Congres</w:t>
      </w:r>
      <w:r>
        <w:rPr>
          <w:sz w:val="20"/>
        </w:rPr>
        <w:t xml:space="preserve">s was to be given the power to use military force on recalcitrant states. This was Madison’s “model” of an ideal national government, though it later received little publicity in </w:t>
      </w:r>
      <w:r>
        <w:rPr>
          <w:i/>
          <w:sz w:val="20"/>
        </w:rPr>
        <w:t>The Federalist</w:t>
      </w:r>
      <w:r>
        <w:rPr>
          <w:sz w:val="20"/>
        </w:rPr>
        <w:t>.</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The interesting thing was the reaction of the Convention to </w:t>
      </w:r>
      <w:r>
        <w:rPr>
          <w:sz w:val="20"/>
        </w:rPr>
        <w:t xml:space="preserve">this militant program for a strong autonomous central government. Some delegates were startled, some obviously leery of so comprehensive a project of reform, but nobody set off any fireworks and nobody walked out. Moreover, in the two weeks that followed, </w:t>
      </w:r>
      <w:r>
        <w:rPr>
          <w:sz w:val="20"/>
        </w:rPr>
        <w:t xml:space="preserve">the Virginia Plan received substantial endorsement </w:t>
      </w:r>
      <w:r>
        <w:rPr>
          <w:i/>
          <w:sz w:val="20"/>
        </w:rPr>
        <w:t>en principle</w:t>
      </w:r>
      <w:r>
        <w:rPr>
          <w:sz w:val="20"/>
        </w:rPr>
        <w:t>; the initial temper of the gathering can be deduced from the approval “without debate or dissent,” on May 31, of the Sixth Resolution which granted Congress the authority to disallow state leg</w:t>
      </w:r>
      <w:r>
        <w:rPr>
          <w:sz w:val="20"/>
        </w:rPr>
        <w:t xml:space="preserve">islation “contravening </w:t>
      </w:r>
      <w:r>
        <w:rPr>
          <w:i/>
          <w:sz w:val="20"/>
        </w:rPr>
        <w:t>in its opinion</w:t>
      </w:r>
      <w:r>
        <w:rPr>
          <w:sz w:val="20"/>
        </w:rPr>
        <w:t xml:space="preserve"> the Articles of Union.” Indeed, an amendment was included to bar states from contravening national treaties.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 Virginia Plan may therefore be considered, in ideological terms, as the delegates’ Utopia, but as the di</w:t>
      </w:r>
      <w:r>
        <w:rPr>
          <w:sz w:val="20"/>
        </w:rPr>
        <w:t>scussions continued and became more specific, many of those present began to have second thoughts. After all, they were not residents of Utopia or guardians in Plato’s Republic who could simply impose a philosophical ideal on subordinate strata of the popu</w:t>
      </w:r>
      <w:r>
        <w:rPr>
          <w:sz w:val="20"/>
        </w:rPr>
        <w:t>lation. They were practical politicians in a democratic society, and no matter what their private dreams might be, they had to take home an acceptable package and defend it—and their own political futures—against predictable attack. On June 14 the breaking</w:t>
      </w:r>
      <w:r>
        <w:rPr>
          <w:sz w:val="20"/>
        </w:rPr>
        <w:t xml:space="preserve"> point between dream and reality took place. Apparently realizing that under the Virginia Plan, Massachusetts, Virginia, and Pennsylvania could virtually dominate the national government—and probably appreciating that to sell this program to “the folks bac</w:t>
      </w:r>
      <w:r>
        <w:rPr>
          <w:sz w:val="20"/>
        </w:rPr>
        <w:t>k home” would be impossible—the delegates from the small states dug in their heels and demanded time for a consideration of alternatives. One gets a graphic sense of the inner politics from John Dickinson’s reproach to Madison. “You see the consequences of</w:t>
      </w:r>
      <w:r>
        <w:rPr>
          <w:sz w:val="20"/>
        </w:rPr>
        <w:t xml:space="preserve"> pushing things too far. Some of the members from the small States wish for two branches in the General Legislature and are friends to a good National Government; but we would sooner submit to a foreign power than . . . be deprived of an equality of suffra</w:t>
      </w:r>
      <w:r>
        <w:rPr>
          <w:sz w:val="20"/>
        </w:rPr>
        <w:t>ge in both branches of the Legislature, and thereby be thrown under the domination of the large States.”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The bare outline of the </w:t>
      </w:r>
      <w:r>
        <w:rPr>
          <w:i/>
          <w:sz w:val="20"/>
        </w:rPr>
        <w:t xml:space="preserve">Journal </w:t>
      </w:r>
      <w:r>
        <w:rPr>
          <w:sz w:val="20"/>
        </w:rPr>
        <w:t>entry for Tuesday, June 14, is suggestive to anyone with extensive experience in deliberative bodies. “It was moved by</w:t>
      </w:r>
      <w:r>
        <w:rPr>
          <w:sz w:val="20"/>
        </w:rPr>
        <w:t xml:space="preserve"> Mr. Patterson [sic, Paterson’s name was one of those consistently misspelled by Madison and everybody else seconded by Mr. Randolph that the further consideration of the report from the Committee of the whole House] endorsing the Virginia Plan be postpone</w:t>
      </w:r>
      <w:r>
        <w:rPr>
          <w:sz w:val="20"/>
        </w:rPr>
        <w:t>d till tomorrow and before the question for postponement was taken. It was moved by Mr. Randolph seconded by Mr. Patterson that the House adjourn.” The House adjourned by obvious prearrangement of the two principals: since the preceding Saturday when Brear</w:t>
      </w:r>
      <w:r>
        <w:rPr>
          <w:sz w:val="20"/>
        </w:rPr>
        <w:t>ley and Paterson of New Jersey had announced their fundamental discontent with the representational features of the Virginia Plan, the informal pressure had certainly been building up to slow down the steamroller. Doubtless there were extended arguments at</w:t>
      </w:r>
      <w:r>
        <w:rPr>
          <w:sz w:val="20"/>
        </w:rPr>
        <w:t xml:space="preserve"> the Indian Queen between Madison and Paterson, the latter insisting that events were moving rapidly towards a probably disastrous conclusion, towards a political suicide pact. Now the process of accommodation was put into action smoothly—and wisely, given</w:t>
      </w:r>
      <w:r>
        <w:rPr>
          <w:sz w:val="20"/>
        </w:rPr>
        <w:t xml:space="preserve"> the character and strength of the doubters. Madison had the votes, but this was one of those situations - where the enforcement of mechanical majoritarianism could easily have destroyed the objectives of the majority: the Constitutionalists were in quest </w:t>
      </w:r>
      <w:r>
        <w:rPr>
          <w:sz w:val="20"/>
        </w:rPr>
        <w:t xml:space="preserve">of a qualitative as well as a quantitative consensus.  This was hardly from deference to local Quaker custom; it was a political imperative if they were to attain ratification.  </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pPr>
      <w:r>
        <w:br w:type="page"/>
      </w: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val="0"/>
        <w:jc w:val="both"/>
      </w:pPr>
      <w:r>
        <w:rPr>
          <w:b/>
          <w:sz w:val="20"/>
        </w:rPr>
        <w:lastRenderedPageBreak/>
        <w:t>III</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According to the standard script, at this point the “states’ rights” </w:t>
      </w:r>
      <w:r>
        <w:rPr>
          <w:sz w:val="20"/>
        </w:rPr>
        <w:t>group intervened in force behind the New Jersey Plan, which has been characteristically portrayed as a reversion to the status quo under the Articles of Confederation with but minor modifications. A careful examination of the evidence indicates that only i</w:t>
      </w:r>
      <w:r>
        <w:rPr>
          <w:sz w:val="20"/>
        </w:rPr>
        <w:t>n a marginal sense is this an accurate description. It is true that the New Jersey Plan put the states back into the institutional picture, but one could argue that to do so was a recognition of political reality rather than an affirmation of states’ right</w:t>
      </w:r>
      <w:r>
        <w:rPr>
          <w:sz w:val="20"/>
        </w:rPr>
        <w:t>s. A serious case can be made that the advocates of the New Jersey Plan, far from being ideological addicts of states’ rights, intended to substitute for the Virginia Plan a system which would both retain strong national power and have a chance of adoption</w:t>
      </w:r>
      <w:r>
        <w:rPr>
          <w:sz w:val="20"/>
        </w:rPr>
        <w:t xml:space="preserve"> in the states. The leading spokesman for the project asserted quite clearly that his views were based more on counsels of expediency than on principle; said Paterson on June 16: “I came here not to speak my own sentiments, but the sentiments of those who </w:t>
      </w:r>
      <w:r>
        <w:rPr>
          <w:sz w:val="20"/>
        </w:rPr>
        <w:t>sent me. Our object is not - such a Government. as may be best in itself, but such a one as our Constituents have authorized us to prepare, and as they will approve.” This is Madison’s version; in Yates’s transcription, there is a crucial sentence followin</w:t>
      </w:r>
      <w:r>
        <w:rPr>
          <w:sz w:val="20"/>
        </w:rPr>
        <w:t>g the remarks above: “I believe that a little practical virtue is to be preferred to the finest theoretical principles, which cannot be carried into effect.” In his preliminary speech on June 9, Paterson had stated “to the public mind we must accommodate o</w:t>
      </w:r>
      <w:r>
        <w:rPr>
          <w:sz w:val="20"/>
        </w:rPr>
        <w:t xml:space="preserve">urselves,” and in his notes for this and his later effort as well, the emphasis is the same. The </w:t>
      </w:r>
      <w:r>
        <w:rPr>
          <w:i/>
          <w:sz w:val="20"/>
        </w:rPr>
        <w:t xml:space="preserve">structure </w:t>
      </w:r>
      <w:r>
        <w:rPr>
          <w:sz w:val="20"/>
        </w:rPr>
        <w:t>of government under the Articles should be retained:</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2. </w:t>
      </w:r>
      <w:r>
        <w:rPr>
          <w:sz w:val="20"/>
        </w:rPr>
        <w:tab/>
        <w:t>Because it accords with the Sentiments of the People</w:t>
      </w:r>
    </w:p>
    <w:p w:rsidR="00417289" w:rsidRDefault="00D5496D">
      <w:pPr>
        <w:pStyle w:val="normal0"/>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val="0"/>
        <w:jc w:val="both"/>
      </w:pPr>
      <w:r>
        <w:rPr>
          <w:sz w:val="20"/>
        </w:rPr>
        <w:tab/>
        <w:t>[Proof:] 1.</w:t>
      </w:r>
      <w:r>
        <w:rPr>
          <w:sz w:val="20"/>
        </w:rPr>
        <w:tab/>
      </w:r>
      <w:r>
        <w:rPr>
          <w:sz w:val="20"/>
        </w:rPr>
        <w:t xml:space="preserve">Coms. [Commissions from state legislatures defining the jurisdiction of the </w:t>
      </w:r>
    </w:p>
    <w:p w:rsidR="00417289" w:rsidRDefault="00D5496D">
      <w:pPr>
        <w:pStyle w:val="normal0"/>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val="0"/>
        <w:jc w:val="both"/>
      </w:pPr>
      <w:r>
        <w:rPr>
          <w:sz w:val="20"/>
        </w:rPr>
        <w:tab/>
      </w:r>
      <w:r>
        <w:rPr>
          <w:sz w:val="20"/>
        </w:rPr>
        <w:tab/>
      </w:r>
      <w:r>
        <w:rPr>
          <w:sz w:val="20"/>
        </w:rPr>
        <w:tab/>
        <w:t>delegates]</w:t>
      </w:r>
    </w:p>
    <w:p w:rsidR="00417289" w:rsidRDefault="00417289">
      <w:pPr>
        <w:pStyle w:val="normal0"/>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val="0"/>
        <w:jc w:val="both"/>
      </w:pPr>
    </w:p>
    <w:p w:rsidR="00417289" w:rsidRDefault="00D5496D">
      <w:pPr>
        <w:pStyle w:val="normal0"/>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val="0"/>
        <w:jc w:val="both"/>
      </w:pPr>
      <w:r>
        <w:rPr>
          <w:sz w:val="20"/>
        </w:rPr>
        <w:t xml:space="preserve"> </w:t>
      </w:r>
      <w:r>
        <w:rPr>
          <w:sz w:val="20"/>
        </w:rPr>
        <w:tab/>
      </w:r>
      <w:r>
        <w:rPr>
          <w:sz w:val="20"/>
        </w:rPr>
        <w:tab/>
        <w:t xml:space="preserve">2. </w:t>
      </w:r>
      <w:r>
        <w:rPr>
          <w:sz w:val="20"/>
        </w:rPr>
        <w:tab/>
        <w:t xml:space="preserve">News-papers—Political Barometer. Jersey never would have sent Delegates under </w:t>
      </w:r>
      <w:r>
        <w:rPr>
          <w:sz w:val="20"/>
        </w:rPr>
        <w:tab/>
      </w:r>
      <w:r>
        <w:rPr>
          <w:sz w:val="20"/>
        </w:rPr>
        <w:tab/>
      </w:r>
      <w:r>
        <w:rPr>
          <w:sz w:val="20"/>
        </w:rPr>
        <w:tab/>
      </w:r>
      <w:r>
        <w:rPr>
          <w:sz w:val="20"/>
        </w:rPr>
        <w:tab/>
        <w:t xml:space="preserve">the first [Virginia] Plan—Not here to sport Opinions of my own. Wt. [What] </w:t>
      </w:r>
      <w:r>
        <w:rPr>
          <w:sz w:val="20"/>
        </w:rPr>
        <w:t xml:space="preserve">can be </w:t>
      </w:r>
      <w:r>
        <w:rPr>
          <w:sz w:val="20"/>
        </w:rPr>
        <w:tab/>
      </w:r>
      <w:r>
        <w:rPr>
          <w:sz w:val="20"/>
        </w:rPr>
        <w:tab/>
      </w:r>
      <w:r>
        <w:rPr>
          <w:sz w:val="20"/>
        </w:rPr>
        <w:tab/>
      </w:r>
      <w:r>
        <w:rPr>
          <w:sz w:val="20"/>
        </w:rPr>
        <w:tab/>
        <w:t>done. A little practicable Virtue preferable to Theory.</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This was a defense of political acumen, not of states’ rights. In fact, Paterson s notes of his speech can easily be construed as an argument for attaining the substantive objectives of th</w:t>
      </w:r>
      <w:r>
        <w:rPr>
          <w:sz w:val="20"/>
        </w:rPr>
        <w:t>e Virginia Plan by a sound political route, i.e., pouring the new wine in the old bottles. With a shrewd eye, Paterson queried:</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720"/>
        <w:contextualSpacing w:val="0"/>
        <w:jc w:val="both"/>
      </w:pPr>
      <w:r>
        <w:rPr>
          <w:sz w:val="20"/>
        </w:rPr>
        <w:t>Will the Operation, and Force of the [central] Govt. depend upon the mode of Representation—No—it will depend upon the Quantum of Power lodged in the legislative, executive and judicial departments—Give [the existing] Congress the same Powers that you inte</w:t>
      </w:r>
      <w:r>
        <w:rPr>
          <w:sz w:val="20"/>
        </w:rPr>
        <w:t>nd to give the two Branches, [under the Virginia Plan] and I apprehend they will act with as much Propriety and more Energy....</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20"/>
        <w:contextualSpacing w:val="0"/>
        <w:jc w:val="both"/>
      </w:pPr>
      <w:r>
        <w:rPr>
          <w:sz w:val="20"/>
        </w:rPr>
        <w:t xml:space="preserve">In other words, the advocates of the New Jersey Plan concentrated their fire on what they held to be the </w:t>
      </w:r>
      <w:r>
        <w:rPr>
          <w:i/>
          <w:sz w:val="20"/>
        </w:rPr>
        <w:t>political liabilities</w:t>
      </w:r>
      <w:r>
        <w:rPr>
          <w:sz w:val="20"/>
        </w:rPr>
        <w:t xml:space="preserve"> of the Virginia Plan— which were matters of institutional structure—rather than on the proposed scope of national authority. Indeed, the Supremacy Clause of the Constitution first saw the light of day in Paterson’s Sixth Resolution; the New Jersey Plan co</w:t>
      </w:r>
      <w:r>
        <w:rPr>
          <w:sz w:val="20"/>
        </w:rPr>
        <w:t>ntemplated the use of military force to secure compliance with national law; and finally Paterson made clear his view that under either the Virginia or the New Jersey systems, the general government would “ . . . act on individuals and not on states.” From</w:t>
      </w:r>
      <w:r>
        <w:rPr>
          <w:sz w:val="20"/>
        </w:rPr>
        <w:t xml:space="preserve"> the states’ rights viewpoint, this was heresy: the fundament of that doctrine was the proposition that any central government had as its constituents the states, not the people, and could only reach the people through the agency of the state government.</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Paterson then reopened the agenda of the Convention, but he did so within a distinctly nationalist framework. Paterson’s position was one of favoring a strong central government in principle, but opposing one which in fact </w:t>
      </w:r>
      <w:r>
        <w:rPr>
          <w:i/>
          <w:sz w:val="20"/>
        </w:rPr>
        <w:t>put the big states in the saddle</w:t>
      </w:r>
      <w:r>
        <w:rPr>
          <w:sz w:val="20"/>
        </w:rPr>
        <w:t>.</w:t>
      </w:r>
      <w:r>
        <w:rPr>
          <w:sz w:val="20"/>
        </w:rPr>
        <w:t xml:space="preserve"> (The Virginia Plan, for all its abstract merits, did very well by Virginia.) As evidence for this speculation, there is a curious and intriguing proposal among Paterson’s preliminary drafts of the New Jersey Plan: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720"/>
        <w:contextualSpacing w:val="0"/>
        <w:jc w:val="both"/>
      </w:pPr>
      <w:r>
        <w:rPr>
          <w:sz w:val="20"/>
        </w:rPr>
        <w:t>Whereas it is necessary in Order to form</w:t>
      </w:r>
      <w:r>
        <w:rPr>
          <w:sz w:val="20"/>
        </w:rPr>
        <w:t xml:space="preserve"> the People of the U.S. of America in to a Nation, that the States should be consolidated, by which means all the Citizens thereof will become equally entitled to and will equally participate in the same Privileges and Rights . . . it is therefore resolved</w:t>
      </w:r>
      <w:r>
        <w:rPr>
          <w:sz w:val="20"/>
        </w:rPr>
        <w:t>, that all the Lands contained within the Limits of each state individually, and of the U.S. generally be considered as constituting one Body or Mass, and be divided into thirteen or more integral parts.</w:t>
      </w:r>
    </w:p>
    <w:p w:rsidR="00417289" w:rsidRDefault="00417289">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20" w:firstLine="72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20" w:firstLine="720"/>
        <w:contextualSpacing w:val="0"/>
        <w:jc w:val="both"/>
      </w:pPr>
      <w:r>
        <w:rPr>
          <w:sz w:val="20"/>
        </w:rPr>
        <w:t>Resolved, That such Divisions or integral Parts sha</w:t>
      </w:r>
      <w:r>
        <w:rPr>
          <w:sz w:val="20"/>
        </w:rPr>
        <w:t>ll be styled Districts.</w:t>
      </w:r>
    </w:p>
    <w:p w:rsidR="00417289" w:rsidRDefault="00417289">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720" w:firstLine="72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20"/>
        <w:contextualSpacing w:val="0"/>
        <w:jc w:val="both"/>
      </w:pPr>
      <w:r>
        <w:rPr>
          <w:sz w:val="20"/>
        </w:rPr>
        <w:lastRenderedPageBreak/>
        <w:t>This makes it sound as though Paterson was prepared to accept a strong unified central government along the lines of the Virginia Plan if the existing states were eliminated. He may have gotten the idea from his New Jersey colleague Judge David Brearley, w</w:t>
      </w:r>
      <w:r>
        <w:rPr>
          <w:sz w:val="20"/>
        </w:rPr>
        <w:t>ho on June 8 had commented that the only remedy to the dilemma over representation was “that a map of the U.S. be spread out, that all the existing boundaries be erased, and that a new partition of the whole be made into 13 equal parts.” According to Yates</w:t>
      </w:r>
      <w:r>
        <w:rPr>
          <w:sz w:val="20"/>
        </w:rPr>
        <w:t>, Brearley added at this point, “then a government on the present [Virginia Plan] system will be just.”</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This proposition was never pushed—it was patently unrealistic—but one can appreciate its purpose: it would have separated the men from the boys in the </w:t>
      </w:r>
      <w:r>
        <w:rPr>
          <w:sz w:val="20"/>
        </w:rPr>
        <w:t>large-state delegations. How attached would the Virginians have been to their reform principles if Virginia were to disappear as a component geographical unit (the largest) for representational purposes? Up to this point, the Virginians had been in the hap</w:t>
      </w:r>
      <w:r>
        <w:rPr>
          <w:sz w:val="20"/>
        </w:rPr>
        <w:t>py position of supporting high ideals with that inner confidence born of knowledge that the “public interest” they endorsed would nourish their private interest. Worse, they had shown little willingness to compromise. Now the delegates from the small state</w:t>
      </w:r>
      <w:r>
        <w:rPr>
          <w:sz w:val="20"/>
        </w:rPr>
        <w:t>s announced that they were unprepared to be offered up as sacrificial victims to a “national interest” which reflected Virginia’s parochial ambition. Caustic Charles Pinckney was not far off when he remarked sardonically that “the whole [conflict] comes to</w:t>
      </w:r>
      <w:r>
        <w:rPr>
          <w:sz w:val="20"/>
        </w:rPr>
        <w:t xml:space="preserve"> this”: “Give N. Jersey an equal vote, and she will dismiss her scruples, and concur in the Natl. system.” What he rather unfairly did not add was that the Jersey delegates were not free agents who could adhere to their private convictions; they had to tak</w:t>
      </w:r>
      <w:r>
        <w:rPr>
          <w:sz w:val="20"/>
        </w:rPr>
        <w:t>e back, sponsor and risk their reputations on the reforms approved by the Convention—and in New Jersey, not in Virginia.</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Paterson spoke on Saturday, and one can surmise that over the weekend there was a good deal of consultation, argument, and caucusing a</w:t>
      </w:r>
      <w:r>
        <w:rPr>
          <w:sz w:val="20"/>
        </w:rPr>
        <w:t>mong the delegates. One member at least prepared a full length address: on Monday Alexander Hamilton, previously mute, rose and delivered a six hour oration. It was a remarkably apolitical speech; the gist of his position was that both the Virginia and New</w:t>
      </w:r>
      <w:r>
        <w:rPr>
          <w:sz w:val="20"/>
        </w:rPr>
        <w:t xml:space="preserve"> Jersey Plans were inadequately centralist, and he detailed a reform program which was reminiscent of the Protectorate under the Cromwellian </w:t>
      </w:r>
      <w:r>
        <w:rPr>
          <w:i/>
          <w:sz w:val="20"/>
        </w:rPr>
        <w:t>Instrument of Government</w:t>
      </w:r>
      <w:r>
        <w:rPr>
          <w:sz w:val="20"/>
        </w:rPr>
        <w:t xml:space="preserve"> of 1653. It has been suggested that Hamilton did this in the best political tradition to e</w:t>
      </w:r>
      <w:r>
        <w:rPr>
          <w:sz w:val="20"/>
        </w:rPr>
        <w:t>mphasize the moderate character of the Virginia Plan, to give the cautious delegates something really to worry about; but this interpretation seems somehow too clever. Particularly since the sentiments Hamilton expressed happened to be completely consisten</w:t>
      </w:r>
      <w:r>
        <w:rPr>
          <w:sz w:val="20"/>
        </w:rPr>
        <w:t>t with those he privately—and sometimes publicly—expressed throughout his life. He wanted, to take a striking phrase from a letter to George Washington, a “strong well mounted government”; in essence, the Hamilton Plan contemplated an elected life monarch,</w:t>
      </w:r>
      <w:r>
        <w:rPr>
          <w:sz w:val="20"/>
        </w:rPr>
        <w:t xml:space="preserve"> virtually free of public control, on the Hobbesian ground that only in this fashion could strength and stability be achieved. The other alternatives, he argued, would put policy-making at the mercy of the passions of the mob; only if the sovereign was bey</w:t>
      </w:r>
      <w:r>
        <w:rPr>
          <w:sz w:val="20"/>
        </w:rPr>
        <w:t>ond the reach of selfish influence would it be possible to have government in the interests of the whole community.</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From all accounts, this was a masterful and compelling speech, but (aside from furnishing John Lansing and Luther Martin with ammunition fo</w:t>
      </w:r>
      <w:r>
        <w:rPr>
          <w:sz w:val="20"/>
        </w:rPr>
        <w:t>r later use against the Constitution) it made little impact. Hamilton was simply transmitting on a different wavelength from the rest of the delegates; the latter adjourned after his great effort, admired his rhetoric, and then returned to business. It was</w:t>
      </w:r>
      <w:r>
        <w:rPr>
          <w:sz w:val="20"/>
        </w:rPr>
        <w:t xml:space="preserve"> rather as if they had taken a day off to attend the opera. Hamilton, never a particularly patient man or much of a negotiator, stayed for another ten days and then left, in considerable disgust, for New York. Although he came back to Philadelphia sporadic</w:t>
      </w:r>
      <w:r>
        <w:rPr>
          <w:sz w:val="20"/>
        </w:rPr>
        <w:t xml:space="preserve">ally and attended the last two weeks of the Convention, Hamilton played no part in the laborious task of hammering out the Constitution. His day came later when he led the New York Constitutionalists into the savage imbroglio over ratification—an arena in </w:t>
      </w:r>
      <w:r>
        <w:rPr>
          <w:sz w:val="20"/>
        </w:rPr>
        <w:t>which his unmatched talent for dirty political infighting may well have won the day. For instance, in the New York Ratifying Convention, Lansing threw back into Hamilton’s teeth the sentiments the latter had expressed in his June 18 oration in the Conventi</w:t>
      </w:r>
      <w:r>
        <w:rPr>
          <w:sz w:val="20"/>
        </w:rPr>
        <w:t xml:space="preserve">on. However, having since retreated to the fine defensive positions immortalized in </w:t>
      </w:r>
      <w:r>
        <w:rPr>
          <w:i/>
          <w:sz w:val="20"/>
        </w:rPr>
        <w:t>The Federalist</w:t>
      </w:r>
      <w:r>
        <w:rPr>
          <w:sz w:val="20"/>
        </w:rPr>
        <w:t>, the Colonel flatly denied that he had ever been an enemy of the states, or had believed that conflict between states and nation was inexorable! As Madison’s</w:t>
      </w:r>
      <w:r>
        <w:rPr>
          <w:sz w:val="20"/>
        </w:rPr>
        <w:t xml:space="preserve"> authoritative </w:t>
      </w:r>
      <w:r>
        <w:rPr>
          <w:i/>
          <w:sz w:val="20"/>
        </w:rPr>
        <w:t xml:space="preserve">Notes </w:t>
      </w:r>
      <w:r>
        <w:rPr>
          <w:sz w:val="20"/>
        </w:rPr>
        <w:t>did not appear until 1840, and there had been no press coverage, there was no way to verify his assertions, so in the words of the reporter, “a warm personal altercation between [Lansing and Hamilton] engrossed the remainder of the day</w:t>
      </w:r>
      <w:r>
        <w:rPr>
          <w:sz w:val="20"/>
        </w:rPr>
        <w:t xml:space="preserve"> [June</w:t>
      </w:r>
      <w:r>
        <w:rPr>
          <w:sz w:val="20"/>
        </w:rPr>
        <w:tab/>
        <w:t>I 28, 1788].”</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center" w:pos="0"/>
        </w:tabs>
        <w:contextualSpacing w:val="0"/>
        <w:jc w:val="both"/>
      </w:pPr>
      <w:r>
        <w:rPr>
          <w:b/>
          <w:sz w:val="20"/>
        </w:rPr>
        <w:t>IV</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On Tuesday morning, June 19, the vacation was over. James Madison led off with a long, carefully reasoned speech analyzing the New Jersey Plan which, while intellectually vigorous in its criticisms, was quite conciliatory in mood.</w:t>
      </w:r>
      <w:r>
        <w:rPr>
          <w:sz w:val="20"/>
        </w:rPr>
        <w:t xml:space="preserve"> “The great difficulty,” he observed, “lies in the affair of Representation; and if this could be adjusted, all others would be surmountable.” (As events were to demonstrate, this diagnosis was correct.) When he finished, a vote was taken on whether to con</w:t>
      </w:r>
      <w:r>
        <w:rPr>
          <w:sz w:val="20"/>
        </w:rPr>
        <w:t xml:space="preserve">tinue with the Virginia Plan as the nucleus for a new constitution: seven states voted “Yes’; New York, New Jersey, and Delaware voted “No”; and Maryland, whose position often depended on which delegates happened to </w:t>
      </w:r>
      <w:r>
        <w:rPr>
          <w:sz w:val="20"/>
        </w:rPr>
        <w:lastRenderedPageBreak/>
        <w:t>be on the floor, divided. Paterson, it s</w:t>
      </w:r>
      <w:r>
        <w:rPr>
          <w:sz w:val="20"/>
        </w:rPr>
        <w:t>eems, lost decisively; yet in a fundamental sense he and his allies had achieved their purpose: from that day onward, it could never be forgotten that the state governments loomed ominously in the background and that no verbal incantations could exorcise t</w:t>
      </w:r>
      <w:r>
        <w:rPr>
          <w:sz w:val="20"/>
        </w:rPr>
        <w:t>heir power. Moreover, nobody bolted the Convention: Paterson and his colleagues took their defeat in stride and set to work to modify the Virginia Plan, particularly with respect to its provisions on representation in the national legislature. Indeed, they</w:t>
      </w:r>
      <w:r>
        <w:rPr>
          <w:sz w:val="20"/>
        </w:rPr>
        <w:t xml:space="preserve"> won an immediate rhetorical bonus; when Oliver Ellsworth of Connecticut rose to move that the word “national” be expunged from the Third Virginia Resolution (“Resolved that a national Government ought to be established consisting of a supreme Legislative,</w:t>
      </w:r>
      <w:r>
        <w:rPr>
          <w:sz w:val="20"/>
        </w:rPr>
        <w:t xml:space="preserve"> Executive and Judiciary”), Randolph agreed and the motion passed unanimously. The process of compromise had begun.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For the next two weeks, the delegates circled around the problem of legislative representation. The Connecticut delegation appears to have </w:t>
      </w:r>
      <w:r>
        <w:rPr>
          <w:sz w:val="20"/>
        </w:rPr>
        <w:t>evolved a possible compromise quite early in the debates, but the Virginians and particularly Madison (unaware that he would later be acclaimed as the prophet of “federalism”) fought obdurately against providing for equal representation of states in the se</w:t>
      </w:r>
      <w:r>
        <w:rPr>
          <w:sz w:val="20"/>
        </w:rPr>
        <w:t>cond chamber. There was a good deal of acrimony and at one point Benjamin Franklin—of all people—proposed the institution of a daily prayer; practical politicians in the gathering, however, were meditating more on the merits of a good committee than on the</w:t>
      </w:r>
      <w:r>
        <w:rPr>
          <w:sz w:val="20"/>
        </w:rPr>
        <w:t xml:space="preserve"> utility of Divine intervention. On July 2, the ice began to break when through a number of fortuitous events—and one that seems deliberate— the majority against equality of representation was converted into a dead tie. The Convention had reached the stage</w:t>
      </w:r>
      <w:r>
        <w:rPr>
          <w:sz w:val="20"/>
        </w:rPr>
        <w:t xml:space="preserve"> where it was “ripe” for a solution (presumably all the therapeutic speeches had been made), and the South Carolinians proposed a committee. Madison and James Wilson wanted none of it, but with only Pennsylvania dissenting, the body voted to establish a wo</w:t>
      </w:r>
      <w:r>
        <w:rPr>
          <w:sz w:val="20"/>
        </w:rPr>
        <w:t>rking party on the problem of representation.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 members of this committee, one from each state, were elected by the delegates—and a very interesting committee it was. Despite the fact that the Virginia Plan had held majority support up to that date, nei</w:t>
      </w:r>
      <w:r>
        <w:rPr>
          <w:sz w:val="20"/>
        </w:rPr>
        <w:t>ther Madison nor Randolph was selected (Mason was the Virginian) and Baldwin of Georgia, whose shift in position had resulted in the tie, was chosen. From the composition, it was clear that this was not to be a “fighting” committee: the emphasis in members</w:t>
      </w:r>
      <w:r>
        <w:rPr>
          <w:sz w:val="20"/>
        </w:rPr>
        <w:t>hip was on what might be described as “second-level political entrepreneurs.” On the basis of the discussions up to that time, only Luther Martin of Maryland could be described as a “bitter-ender.” Admittedly, some divination enters into this sort of analy</w:t>
      </w:r>
      <w:r>
        <w:rPr>
          <w:sz w:val="20"/>
        </w:rPr>
        <w:t xml:space="preserve">sis, but one does get a sense of the mood of the delegates from these choices— including the interesting selection of Benjamin Franklin, despite his age and intellectual wobbliness, over the brilliant and incisive Wilson or the sharp, polemical Gouverneur </w:t>
      </w:r>
      <w:r>
        <w:rPr>
          <w:sz w:val="20"/>
        </w:rPr>
        <w:t>Morris, to represent Pennsylvania. His passion for conciliation was more valuable at this juncture than Wilson’s logical genius, or Morris’s acerbic wit.</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There is a common rumor that the framers divided their time between philosophical discussions of gove</w:t>
      </w:r>
      <w:r>
        <w:rPr>
          <w:sz w:val="20"/>
        </w:rPr>
        <w:t>rnment and reading the classics in political theory. Perhaps this is as good a time as any to note that their concerns were highly practical, that they spent little time canvassing abstractions. A number of them had some acquaintance with the history of po</w:t>
      </w:r>
      <w:r>
        <w:rPr>
          <w:sz w:val="20"/>
        </w:rPr>
        <w:t xml:space="preserve">litical theory (probably gained from reading John Adams’s monumental compilation </w:t>
      </w:r>
      <w:r>
        <w:rPr>
          <w:i/>
          <w:sz w:val="20"/>
        </w:rPr>
        <w:t>A Defense of the Constitutions of Government</w:t>
      </w:r>
      <w:r>
        <w:rPr>
          <w:sz w:val="20"/>
        </w:rPr>
        <w:t>, the first volume of which appeared in 1786), and it was a poor rhetorician indeed who could not cite Locke, Montesquieu, or Harri</w:t>
      </w:r>
      <w:r>
        <w:rPr>
          <w:sz w:val="20"/>
        </w:rPr>
        <w:t xml:space="preserve">ngton in </w:t>
      </w:r>
      <w:r>
        <w:rPr>
          <w:i/>
          <w:sz w:val="20"/>
        </w:rPr>
        <w:t xml:space="preserve">support </w:t>
      </w:r>
      <w:r>
        <w:rPr>
          <w:sz w:val="20"/>
        </w:rPr>
        <w:t xml:space="preserve">of a desired goal. Yet up to this point in the deliberations, no one had expounded a defense of states’ rights or the “separation of powers” on anything resembling a theoretical basis. It should be reiterated that the Madison model had no </w:t>
      </w:r>
      <w:r>
        <w:rPr>
          <w:sz w:val="20"/>
        </w:rPr>
        <w:t xml:space="preserve">room either for the states or for the “separation of powers”: effectively all governmental power was vested in the national legislature. The merits of Montesquieu did not turn up until </w:t>
      </w:r>
      <w:r>
        <w:rPr>
          <w:i/>
          <w:sz w:val="20"/>
        </w:rPr>
        <w:t>The Federalist</w:t>
      </w:r>
      <w:r>
        <w:rPr>
          <w:sz w:val="20"/>
        </w:rPr>
        <w:t>; and although a perverse argument could be made that Mad</w:t>
      </w:r>
      <w:r>
        <w:rPr>
          <w:sz w:val="20"/>
        </w:rPr>
        <w:t xml:space="preserve">ison’s ideal was truly in the tradition of John Locke’s </w:t>
      </w:r>
      <w:r>
        <w:rPr>
          <w:i/>
          <w:sz w:val="20"/>
        </w:rPr>
        <w:t>Second Treatise of Government</w:t>
      </w:r>
      <w:r>
        <w:rPr>
          <w:sz w:val="20"/>
        </w:rPr>
        <w:t>, the Locke whom the American rebels treated as an honorary president was a pluralistic defender of vested rights, not of parliamentary supremacy.</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It would be tedious to continue a blow-by-blow analysis of the work of the delegates; the critical fight was over representation of the states and once the Connecticut Compromise was adopted on July 17, the Convention was over the hump. Madison, James Wils</w:t>
      </w:r>
      <w:r>
        <w:rPr>
          <w:sz w:val="20"/>
        </w:rPr>
        <w:t xml:space="preserve">on, and Gouverneur Morris of New York (who was there representing Pennsylvania!) fought the compromise all the way in a last-ditch effort to get a unitary state with parliamentary supremacy. But their allies deserted them and they demonstrated after their </w:t>
      </w:r>
      <w:r>
        <w:rPr>
          <w:sz w:val="20"/>
        </w:rPr>
        <w:t>defeat the essential opportunist character of their objections— using “opportunist” here in a nonperjorative sense, to indicate a willingness to swallow their objections and get on with the business. Moreover, once the compromise had carried (by five state</w:t>
      </w:r>
      <w:r>
        <w:rPr>
          <w:sz w:val="20"/>
        </w:rPr>
        <w:t>s to four, with one state divided), its advocates threw themselves vigorously into the job of strengthening the general government’s substantive powers—as might have been predicted, indeed, from Paterson’s early statements. It nourishes an increased respec</w:t>
      </w:r>
      <w:r>
        <w:rPr>
          <w:sz w:val="20"/>
        </w:rPr>
        <w:t xml:space="preserve">t for Madison’s devotion to the art of politics, to realize that this dogged fighter could sit down six months later and prepare essays for </w:t>
      </w:r>
      <w:r>
        <w:rPr>
          <w:i/>
          <w:sz w:val="20"/>
        </w:rPr>
        <w:t>The Federalist</w:t>
      </w:r>
      <w:r>
        <w:rPr>
          <w:sz w:val="20"/>
        </w:rPr>
        <w:t xml:space="preserve"> in contradiction to his basic convictions about the true course the Convention should have taken.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pPr>
      <w:r>
        <w:br w:type="page"/>
      </w: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val="0"/>
        <w:jc w:val="both"/>
      </w:pPr>
      <w:r>
        <w:rPr>
          <w:b/>
          <w:sz w:val="20"/>
        </w:rPr>
        <w:lastRenderedPageBreak/>
        <w:t>V</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 Two tricky issues will serve to illustrate the later process of accommodation.  The first was the institutional position of the Executive. Madison argued for an executive chosen by the national legislature and on May 29 this had I been adopted with a p</w:t>
      </w:r>
      <w:r>
        <w:rPr>
          <w:sz w:val="20"/>
        </w:rPr>
        <w:t>rovision that after his seven-year term was concluded, the chief magistrate should not be eligible for reelection. In late July this was reopened and for a week the matter was argued from several different points of view. A good deal of desultory speech-ma</w:t>
      </w:r>
      <w:r>
        <w:rPr>
          <w:sz w:val="20"/>
        </w:rPr>
        <w:t>king ensued, but the gist of the problem was the opposition from two sources to election by the legislature. One group felt that the states should have a hand in the process; another small but influential circle urged direct election by the people. There w</w:t>
      </w:r>
      <w:r>
        <w:rPr>
          <w:sz w:val="20"/>
        </w:rPr>
        <w:t>ere a number of proposals: election by the people, election by state governors, by electors chosen by state legislatures, by the national legislature (James Wilson, perhaps ironically, proposed at one point that an Electoral College be chosen by lot from t</w:t>
      </w:r>
      <w:r>
        <w:rPr>
          <w:sz w:val="20"/>
        </w:rPr>
        <w:t>he national legislature!), and there was some resemblance to three-dimensional chess in the dispute because of the presence of two other variables, length of tenure and reeligibility. Finally, after opening, reopening, and re-reopening the debate, the thor</w:t>
      </w:r>
      <w:r>
        <w:rPr>
          <w:sz w:val="20"/>
        </w:rPr>
        <w:t xml:space="preserve">ny problem was consigned to a committee for absolution.  </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ab/>
        <w:t>The Brearly Committee on Postponed Matters was a superb aggregation of talent and its compromise on the Executive was a masterpiece of political improvisation. (The Electoral College, its creation</w:t>
      </w:r>
      <w:r>
        <w:rPr>
          <w:sz w:val="20"/>
        </w:rPr>
        <w:t xml:space="preserve">, however, had little in its favor as an </w:t>
      </w:r>
      <w:r>
        <w:rPr>
          <w:i/>
          <w:sz w:val="20"/>
        </w:rPr>
        <w:t>institution</w:t>
      </w:r>
      <w:r>
        <w:rPr>
          <w:sz w:val="20"/>
        </w:rPr>
        <w:t>—as the delegates well appreciated.) The point of departure for all discussion about the presidency in the Convention was that in immediate terms, the problem was nonexistent; in other words, everybody pr</w:t>
      </w:r>
      <w:r>
        <w:rPr>
          <w:sz w:val="20"/>
        </w:rPr>
        <w:t>esent knew that under any system devised, George Washington would be President. Thus they were dealing in the future tense and to a body of working politicians the merits of the Brearley proposal were obvious: everybody got a piece of cake. (Or to put it m</w:t>
      </w:r>
      <w:r>
        <w:rPr>
          <w:sz w:val="20"/>
        </w:rPr>
        <w:t>ore academically, each viewpoint could leave the Convention and argue to its constituents that it had really won the day.) First, the state legislatures had the right to determine the mode of selection of the electors; second, the small states received a b</w:t>
      </w:r>
      <w:r>
        <w:rPr>
          <w:sz w:val="20"/>
        </w:rPr>
        <w:t>onus in the Electoral College in the form of a guaranteed minimum of three votes while the big states got acceptance of the principle of proportional power; third, if the state legislatures agreed (as six did in the first presidential election), the people</w:t>
      </w:r>
      <w:r>
        <w:rPr>
          <w:sz w:val="20"/>
        </w:rPr>
        <w:t xml:space="preserve"> could be involved directly in the choice of electors: and finally, if no candidate received a majority in the College, the right of decision passed to the national legislature with each state exercising equal strength. (In the Brearley recommendation, the</w:t>
      </w:r>
      <w:r>
        <w:rPr>
          <w:sz w:val="20"/>
        </w:rPr>
        <w:t xml:space="preserve"> election went to the Senate, but a motion from the floor substituted the House; this was accepted on the ground that the Senate already had enough authority over the executive in its treaty and appointment powers.)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This compromise was almost too good to </w:t>
      </w:r>
      <w:r>
        <w:rPr>
          <w:sz w:val="20"/>
        </w:rPr>
        <w:t xml:space="preserve">be true, and the framers snapped it up with little debate or controversy. No one seemed to think well of the College as an </w:t>
      </w:r>
      <w:r>
        <w:rPr>
          <w:i/>
          <w:sz w:val="20"/>
        </w:rPr>
        <w:t>institution</w:t>
      </w:r>
      <w:r>
        <w:rPr>
          <w:sz w:val="20"/>
        </w:rPr>
        <w:t>; indeed, what evidence there is suggests that there was an assumption that once Washington had finished his tenure as Pre</w:t>
      </w:r>
      <w:r>
        <w:rPr>
          <w:sz w:val="20"/>
        </w:rPr>
        <w:t>sident, the electors would cease to produce majorities and the Chief Executive would usually be chosen in the House. George Mason observed casually that the selection would be made in the House nineteen times in twenty and no one seriously disputed this po</w:t>
      </w:r>
      <w:r>
        <w:rPr>
          <w:sz w:val="20"/>
        </w:rPr>
        <w:t>int. The vital aspect of the Electoral College was that it got the Convention over the hurdle and protected everybody’s interests. The future was left to cope with the problem of what to do with this Rube Goldberg mechanism.</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In short, the framers did not </w:t>
      </w:r>
      <w:r>
        <w:rPr>
          <w:sz w:val="20"/>
        </w:rPr>
        <w:t>in their wisdom endow the United States with a college of Cardinals—the Electoral College was neither an exercise in applied Platonism nor an experiment in indirect government based on elitist distrust of the masses. It was merely a jerry-rigged improvisat</w:t>
      </w:r>
      <w:r>
        <w:rPr>
          <w:sz w:val="20"/>
        </w:rPr>
        <w:t>ion which has subsequently been endowed with a high theoretical content. When an elector from Oklahoma in l960 refused to cast his vote for Nixon (naming Byrd and Goldwater instead) on the ground that the Founding Fathers intended him to exercise his great</w:t>
      </w:r>
      <w:r>
        <w:rPr>
          <w:sz w:val="20"/>
        </w:rPr>
        <w:t xml:space="preserve"> independent wisdom, he was indulging in historical fantasy. If one were to indulge in counter-fantasy, he would be tempted to suggest that the Fathers would be startled to find the College still in operation—and perhaps even dismayed at their descendants’</w:t>
      </w:r>
      <w:r>
        <w:rPr>
          <w:sz w:val="20"/>
        </w:rPr>
        <w:t xml:space="preserve"> lack of judgment or inventiveness.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 The second issue on which some substantial practical bargaining took place was slavery. The morality of slavery was, by design, not at issue; but in its other concrete aspects, slavery colored the arguments over taxati</w:t>
      </w:r>
      <w:r>
        <w:rPr>
          <w:sz w:val="20"/>
        </w:rPr>
        <w:t xml:space="preserve">on, commerce, and representation. The “Three-Fifths Compromise,” that three-fifths of the slaves would be counted both for representation and for purposes of direct taxation (which was drawn from the past—it was a formula of Madison’s utilized by Congress </w:t>
      </w:r>
      <w:r>
        <w:rPr>
          <w:sz w:val="20"/>
        </w:rPr>
        <w:t>in 1783 to establish the basis of state contributions to the Confederation treasury) had allayed some Northern fears about Southern overrepresentation (no one then foresaw the trivial role that direct taxation would play in later federal financial policy),</w:t>
      </w:r>
      <w:r>
        <w:rPr>
          <w:sz w:val="20"/>
        </w:rPr>
        <w:t xml:space="preserve"> but doubts still remained. The Southerners, on the other hand, were afraid that Congressional control over commerce would lead to the exclusion of slaves or to their excessive taxation as imports. Moreover, the Southerners were disturbed over “navigation </w:t>
      </w:r>
      <w:r>
        <w:rPr>
          <w:sz w:val="20"/>
        </w:rPr>
        <w:t xml:space="preserve">acts,” i.e., tariffs, or special legislation providing, for example, that exports be carried only in American ships; as a section depending upon exports, they wanted protection </w:t>
      </w:r>
      <w:r>
        <w:rPr>
          <w:sz w:val="20"/>
        </w:rPr>
        <w:lastRenderedPageBreak/>
        <w:t>from the potential voracity of their commercial brethren of the Eastern states.</w:t>
      </w:r>
      <w:r>
        <w:rPr>
          <w:sz w:val="20"/>
        </w:rPr>
        <w:t xml:space="preserve"> To achieve this end, Mason and others urged that the Constitution include a proviso that navigation and commercial laws should require a two-thirds vote in Congress.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These problems came to a head in late August and, as usual, were handed to a committee in the hope that, in Gouverneur Morris’s words, “these things may form a bargain among the Northern and Southern States.” The Committee reported its measures of reconcil</w:t>
      </w:r>
      <w:r>
        <w:rPr>
          <w:sz w:val="20"/>
        </w:rPr>
        <w:t xml:space="preserve">iation on August 2S, and on August 29 the package was wrapped up and delivered. What occurred can best be described in George Mason’s dour version (he anticipated Calhoun in his conviction that permitting navigation acts to pass by majority vote would put </w:t>
      </w:r>
      <w:r>
        <w:rPr>
          <w:sz w:val="20"/>
        </w:rPr>
        <w:t>the South in economic bondage to the North—it was mainly on this ground that he refused to sign the Constitution):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720"/>
        <w:contextualSpacing w:val="0"/>
        <w:jc w:val="both"/>
      </w:pPr>
      <w:r>
        <w:rPr>
          <w:sz w:val="20"/>
        </w:rPr>
        <w:t>The Constitution as agreed to till a fortnight before the Convention rose was such a one as he would have set his hand and heart to.... [Until that time] The 3 New England States were constantly with us in all questions . . . so that it was these three Sta</w:t>
      </w:r>
      <w:r>
        <w:rPr>
          <w:sz w:val="20"/>
        </w:rPr>
        <w:t>tes with the 5 Southern ones against Pennsylvania, Jersey and Delaware. With respect to the importation of slaves, [decision-making] was left to Congress. This disturbed the two Southern-most States who knew that Congress would immediately sup- press the i</w:t>
      </w:r>
      <w:r>
        <w:rPr>
          <w:sz w:val="20"/>
        </w:rPr>
        <w:t>mportation of slaves. Those two States therefore struck up a bargain with the three New England States. If they would join to admit slaves for some years, the two Southern-most States would join in changing the clause which required the 2/3 Of the Legislat</w:t>
      </w:r>
      <w:r>
        <w:rPr>
          <w:sz w:val="20"/>
        </w:rPr>
        <w:t xml:space="preserve">ure in any vote [on navigation acts]. It was done.  </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val="0"/>
        <w:jc w:val="both"/>
      </w:pPr>
      <w:r>
        <w:rPr>
          <w:sz w:val="20"/>
        </w:rPr>
        <w:t xml:space="preserve">On the floor of the Convention there was a virtual love-feast on this happy occasion. Charles Pinckney of South Carolina attempted to overturn the committee’s decision, when the compromise was reported </w:t>
      </w:r>
      <w:r>
        <w:rPr>
          <w:sz w:val="20"/>
        </w:rPr>
        <w:t>to the Convention, by insisting that the South needed protection from the imperialism of the Northern states. But his Southern colleagues were not prepared to rock the boat and General C. C. Pinckney arose to spread oil on the suddenly ruffled waters; he a</w:t>
      </w:r>
      <w:r>
        <w:rPr>
          <w:sz w:val="20"/>
        </w:rPr>
        <w:t>dmitted that:</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720"/>
        <w:contextualSpacing w:val="0"/>
        <w:jc w:val="both"/>
      </w:pPr>
      <w:r>
        <w:rPr>
          <w:sz w:val="20"/>
        </w:rPr>
        <w:t>It was in the true interest of the Southern States to have no regulation of commerce; but considering the loss brought on the commerce of the Eastern States by the Revolution, their liberal conduct towards the views of South Carolina [on the</w:t>
      </w:r>
      <w:r>
        <w:rPr>
          <w:sz w:val="20"/>
        </w:rPr>
        <w:t xml:space="preserve"> regulation of the slave trade] and the interests the weak Southern States had in being united with the strong Eastern states he thought it proper that no fetters should be imposed on the power of making commercial regulations; </w:t>
      </w:r>
      <w:r>
        <w:rPr>
          <w:i/>
          <w:sz w:val="20"/>
        </w:rPr>
        <w:t>and that his constituents, t</w:t>
      </w:r>
      <w:r>
        <w:rPr>
          <w:i/>
          <w:sz w:val="20"/>
        </w:rPr>
        <w:t>hough prejudiced against the Eastern States, would be reconciled to this liberality</w:t>
      </w:r>
      <w:r>
        <w:rPr>
          <w:sz w:val="20"/>
        </w:rPr>
        <w:t xml:space="preserve">. He had himself prejudices against the Eastern States before he came here, but would acknowledge that he had found them as liberal and candid as any men whatever. (Italics </w:t>
      </w:r>
      <w:r>
        <w:rPr>
          <w:sz w:val="20"/>
        </w:rPr>
        <w:t>added.)</w:t>
      </w:r>
    </w:p>
    <w:p w:rsidR="00417289" w:rsidRDefault="00417289">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ight="720"/>
        <w:contextualSpacing w:val="0"/>
        <w:jc w:val="both"/>
      </w:pP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val="0"/>
        <w:jc w:val="both"/>
      </w:pPr>
      <w:r>
        <w:rPr>
          <w:sz w:val="20"/>
        </w:rPr>
        <w:t>Pierce Butler took the same tack, essentially arguing that he was not too happy about the possible consequences, but that a deal was a deal. Many Southern leaders were later—in the wake of the “Tariff of Abominations”—to rue this day of reconcilia</w:t>
      </w:r>
      <w:r>
        <w:rPr>
          <w:sz w:val="20"/>
        </w:rPr>
        <w:t xml:space="preserve">tion; Calhoun’s </w:t>
      </w:r>
      <w:r>
        <w:rPr>
          <w:i/>
          <w:sz w:val="20"/>
        </w:rPr>
        <w:t xml:space="preserve">Disquisition on Government </w:t>
      </w:r>
      <w:r>
        <w:rPr>
          <w:sz w:val="20"/>
        </w:rPr>
        <w:t>was little more than an extension of the argument in the Convention against permitting a Congressional majority to enact navigation acts.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pPr>
      <w:r>
        <w:br w:type="page"/>
      </w: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val="0"/>
        <w:jc w:val="both"/>
      </w:pPr>
      <w:r>
        <w:rPr>
          <w:b/>
          <w:sz w:val="20"/>
        </w:rPr>
        <w:lastRenderedPageBreak/>
        <w:t>VI</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Drawing on their vast collective political experience, utilizing eve</w:t>
      </w:r>
      <w:r>
        <w:rPr>
          <w:sz w:val="20"/>
        </w:rPr>
        <w:t xml:space="preserve">ry weapon in the politician’s arsenal, looking constantly over their shoulders at their constituents, the delegates put together a Constitution. It was a makeshift affair; some sticky issues (for example, the qualification of voters) they ducked entirely; </w:t>
      </w:r>
      <w:r>
        <w:rPr>
          <w:sz w:val="20"/>
        </w:rPr>
        <w:t>others they mastered with that ancient instrument of political sagacity, studied ambiguity (for example, citizenship); and some they just overlooked. In this last category, I suspect, fell the matter of the power of the federal courts to determine the cons</w:t>
      </w:r>
      <w:r>
        <w:rPr>
          <w:sz w:val="20"/>
        </w:rPr>
        <w:t>titutionality of acts of Congress. When the judicial article was formulated (Article III of the Constitution), deliberations were still in the stage where the legislature was endowed with broad power under the Randolph formulation, authority which by its o</w:t>
      </w:r>
      <w:r>
        <w:rPr>
          <w:sz w:val="20"/>
        </w:rPr>
        <w:t xml:space="preserve">wn terms was scarcely amenable to judicial review. In essence, courts could hardly determine when “the separate States are incompetent or. . . the harmony of the United States may be interrupted”; the national legislature, as critics pointed out, was free </w:t>
      </w:r>
      <w:r>
        <w:rPr>
          <w:sz w:val="20"/>
        </w:rPr>
        <w:t xml:space="preserve">to define its own jurisdiction. Later the definition of legislative authority was changed into the form we know, a series of stipulated powers, </w:t>
      </w:r>
      <w:r>
        <w:rPr>
          <w:i/>
          <w:sz w:val="20"/>
        </w:rPr>
        <w:t>but the delegates never seriously reexamined the jurisdiction of the Judiciary under this new limited formulatio</w:t>
      </w:r>
      <w:r>
        <w:rPr>
          <w:i/>
          <w:sz w:val="20"/>
        </w:rPr>
        <w:t>n</w:t>
      </w:r>
      <w:r>
        <w:rPr>
          <w:sz w:val="20"/>
        </w:rPr>
        <w:t xml:space="preserve">. All arguments on the intention of the framers in this matter are thus deductive and </w:t>
      </w:r>
      <w:r>
        <w:rPr>
          <w:i/>
          <w:sz w:val="20"/>
        </w:rPr>
        <w:t>a posteriori</w:t>
      </w:r>
      <w:r>
        <w:rPr>
          <w:sz w:val="20"/>
        </w:rPr>
        <w:t>, though some obviously make more sense than others.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 framers were busy and distinguished men, anxious to get back to their families, their positions, an</w:t>
      </w:r>
      <w:r>
        <w:rPr>
          <w:sz w:val="20"/>
        </w:rPr>
        <w:t xml:space="preserve">d their constituents, not members of the French Academy devoting a lifetime to a dictionary. They were trying to do an important job, and do it in such a fashion that their handiwork would be acceptable to very diverse constituencies. No one was rhapsodic </w:t>
      </w:r>
      <w:r>
        <w:rPr>
          <w:sz w:val="20"/>
        </w:rPr>
        <w:t>about the final document, but it was a beginning, a move in the right direction, and one they had reason to believe the people would endorse. In addition, since they had modified the impossible amendment provisions of the Articles (the requirement of unani</w:t>
      </w:r>
      <w:r>
        <w:rPr>
          <w:sz w:val="20"/>
        </w:rPr>
        <w:t>mity which could always be frustrated by “Rogues Island”) to one demanding approval by only three-quarters of the states, they seemed confident that gaps in the fabric which experience would reveal could be rewoven without undue difficulty.</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So with a neat phrase introduced by Benjamin Franklin (but devised by Gouverneur Morris) which made their decision sound unanimous, and an inspired benediction by the Old Doctor urging doubters to doubt their own infallibility, the Constitution was accepte</w:t>
      </w:r>
      <w:r>
        <w:rPr>
          <w:sz w:val="20"/>
        </w:rPr>
        <w:t>d and signed. Curiously, Edmund Randolph, who had played so vital a role throughout, refused to sign, as did his fellow Virginian George Mason and Elbridge Gerry of Massachusetts. Randolph’s behavior was eccentric, to say the least—his excuses for refusing</w:t>
      </w:r>
      <w:r>
        <w:rPr>
          <w:sz w:val="20"/>
        </w:rPr>
        <w:t xml:space="preserve"> his signature have a factitious ring even at this late date; the best explanation seems to be that he was afraid that the Constitution would prove to be a liability in Virginia politics, where Patrick Henry was burning up the countryside with impassioned </w:t>
      </w:r>
      <w:r>
        <w:rPr>
          <w:sz w:val="20"/>
        </w:rPr>
        <w:t>denunciations. Presumably, Randolph wanted to check the temper of the populace before he risked his reputation, and perhaps his job, in a fight with both Henry and Richard Henry Lee. Events lend some justification to this speculation: after much temporizin</w:t>
      </w:r>
      <w:r>
        <w:rPr>
          <w:sz w:val="20"/>
        </w:rPr>
        <w:t>g and use of the conditional subjunctive tense, Randolph endorsed ratification in Virginia and ended up getting the best of both worlds.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Madison, despite his reservations about the Constitution, was the campaign manager in ratification. His first task was</w:t>
      </w:r>
      <w:r>
        <w:rPr>
          <w:sz w:val="20"/>
        </w:rPr>
        <w:t xml:space="preserve"> to get the Congress in New York to light its own funeral pyre by approving the “amendments” to the Articles and sending them on to the state legislatures. Above all, momentum had to be maintained. The anti-Constitutionalists, now thoroughly alarmed and no</w:t>
      </w:r>
      <w:r>
        <w:rPr>
          <w:sz w:val="20"/>
        </w:rPr>
        <w:t xml:space="preserve"> novices in politics, realized that their best tactic was attrition rather than direct opposition. Thus they settled on a position expressing qualified approval but calling for a second Convention to remedy various defects (the one with the most demagogic </w:t>
      </w:r>
      <w:r>
        <w:rPr>
          <w:sz w:val="20"/>
        </w:rPr>
        <w:t xml:space="preserve">appeal was the lack of a Bill of Rights}. Madison knew that to accede to this demand would be equivalent to losing the battle, nor would he agree to conditional approval (despite wavering even by Hamilton). This was an all-or-nothing proposition: national </w:t>
      </w:r>
      <w:r>
        <w:rPr>
          <w:sz w:val="20"/>
        </w:rPr>
        <w:t>salvation or national impotence with no intermediate positions possible. Unable to get Congressional approval, he settled for second best: a unanimous resolution of Congress transmitting the Constitution to the states for whatever action they saw fit to ta</w:t>
      </w:r>
      <w:r>
        <w:rPr>
          <w:sz w:val="20"/>
        </w:rPr>
        <w:t>ke. The opponents then moved from New York and the Congress, where they had attempted to attach amendments and conditions, to the states for the final battle.</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At first the campaign for ratification went beautifully: within eight months after the delegates</w:t>
      </w:r>
      <w:r>
        <w:rPr>
          <w:sz w:val="20"/>
        </w:rPr>
        <w:t xml:space="preserve"> set their names to the document, eight states had ratified. Only in Massachusetts had the result been close (187-168). Theoretically, a ratification by one more state convention would set the new government in motion, but in fact until Virginia and New Yo</w:t>
      </w:r>
      <w:r>
        <w:rPr>
          <w:sz w:val="20"/>
        </w:rPr>
        <w:t>rk acceded to the new Union, the latter was a fiction. New Hampshire was the next to ratify; Rhode Island was involved in its characteristic political convulsions (the legislature there sent the Constitution out to the towns for decision by popular vote an</w:t>
      </w:r>
      <w:r>
        <w:rPr>
          <w:sz w:val="20"/>
        </w:rPr>
        <w:t>d it got lost among a series of local issues); North Carolina’s convention did not meet until July and then postponed a final decision. This is hardly the place for an extensive analysis of the conventions of New York and Virginia. Suffice it to say that t</w:t>
      </w:r>
      <w:r>
        <w:rPr>
          <w:sz w:val="20"/>
        </w:rPr>
        <w:t>he Constitutionalists clearly outmaneuvered their opponents, forced them into impossible political positions, and won both states narrowly. The Virginia Convention could serve as a classic study in effective floor management: Patrick Henry had to be contai</w:t>
      </w:r>
      <w:r>
        <w:rPr>
          <w:sz w:val="20"/>
        </w:rPr>
        <w:t xml:space="preserve">ned, and a reading of the debates discloses a standard two-stage </w:t>
      </w:r>
      <w:r>
        <w:rPr>
          <w:sz w:val="20"/>
        </w:rPr>
        <w:lastRenderedPageBreak/>
        <w:t xml:space="preserve">technique. Henry would give a four- or five-hour speech denouncing some section of the Constitution on every conceivable ground (the federal district, he averred at one point, would become a </w:t>
      </w:r>
      <w:r>
        <w:rPr>
          <w:sz w:val="20"/>
        </w:rPr>
        <w:t>haven for convicts escaping from state authority!); when Henry subsided, “Mr. Lee of Westmoreland” would rise and literally poleax him with sardonic invective (when Henry complained about the militia power, “Lighthorse Harry” really punched below the belt:</w:t>
      </w:r>
      <w:r>
        <w:rPr>
          <w:sz w:val="20"/>
        </w:rPr>
        <w:t xml:space="preserve"> observing that while the former Governor had been sitting in Richmond during the Revolution, he had been out in the trenches with the troops and thus felt better qualified to discuss military affairs). Then the gentlemanly Constitutionalists (Madison, Pen</w:t>
      </w:r>
      <w:r>
        <w:rPr>
          <w:sz w:val="20"/>
        </w:rPr>
        <w:t>dleton, and Marshall) would pick up the matters at issue and examine them in the light of reason.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Indeed, modern Americans who tend to think of James Madison as a rather desiccated character should spend some time with this transcript. Probably Madison pu</w:t>
      </w:r>
      <w:r>
        <w:rPr>
          <w:sz w:val="20"/>
        </w:rPr>
        <w:t>t on his most spectacular demonstration of nimble rhetoric in what might be called “The Battle of the Absent Authorities.” Patrick Henry in the course of one of his harangues alleged that Jefferson was known to be opposed to Virginia’s approving the Consti</w:t>
      </w:r>
      <w:r>
        <w:rPr>
          <w:sz w:val="20"/>
        </w:rPr>
        <w:t>tution. This was clever: Henry hated Jefferson, but was prepared to use any weapon that came to hand. Madison’s riposte was superb: First, he said that with all due respect to the great reputation of Jefferson, he was not in the country and therefore could</w:t>
      </w:r>
      <w:r>
        <w:rPr>
          <w:sz w:val="20"/>
        </w:rPr>
        <w:t xml:space="preserve"> not formulate an adequate judgment; second, no one should utilize the reputation of an outsider—the Virginia Convention was there to think for itself; third, if there were to be recourse to outsiders, the opinions of George Washington should certainly be </w:t>
      </w:r>
      <w:r>
        <w:rPr>
          <w:sz w:val="20"/>
        </w:rPr>
        <w:t xml:space="preserve">taken into consideration; and finally, he knew from privileged personal communications from Jefferson that in fact the latter </w:t>
      </w:r>
      <w:r>
        <w:rPr>
          <w:i/>
          <w:sz w:val="20"/>
        </w:rPr>
        <w:t>strongly favored</w:t>
      </w:r>
      <w:r>
        <w:rPr>
          <w:sz w:val="20"/>
        </w:rPr>
        <w:t xml:space="preserve"> the Constitution. To devise an assault route into this rhetorical fortress was literally impossible.</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pPr>
      <w:r>
        <w:br w:type="page"/>
      </w:r>
    </w:p>
    <w:p w:rsidR="00417289" w:rsidRDefault="00D5496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val="0"/>
        <w:jc w:val="both"/>
      </w:pPr>
      <w:r>
        <w:rPr>
          <w:b/>
          <w:sz w:val="20"/>
        </w:rPr>
        <w:lastRenderedPageBreak/>
        <w:t>VII</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The </w:t>
      </w:r>
      <w:r>
        <w:rPr>
          <w:sz w:val="20"/>
        </w:rPr>
        <w:t>fight was over; all that remained now was to establish the new frame of government in the spirit of its framers. And who were better qualified for this task than the framers themselves? Thus victory for the Constitution meant simultaneous victory for the C</w:t>
      </w:r>
      <w:r>
        <w:rPr>
          <w:sz w:val="20"/>
        </w:rPr>
        <w:t xml:space="preserve">onstitutionalists; the anti-Constitutionalists either capitulated or vanished into limbo—soon Patrick Henry would be offered a seat on the Supreme Court and Luther Martin would be known as </w:t>
      </w:r>
      <w:r>
        <w:rPr>
          <w:i/>
          <w:sz w:val="20"/>
        </w:rPr>
        <w:t>the Federalist</w:t>
      </w:r>
      <w:r>
        <w:rPr>
          <w:sz w:val="20"/>
        </w:rPr>
        <w:t xml:space="preserve"> “bull-dog.” And irony of ironies, Alexander Hamilton</w:t>
      </w:r>
      <w:r>
        <w:rPr>
          <w:sz w:val="20"/>
        </w:rPr>
        <w:t xml:space="preserve"> and James Madison would shortly accumulate a reputation as the formulators of what is often alleged to be our political theory, the concept of “federalism.” Also, on the other side of the ledger, the arguments would soon appear over what the framers “real</w:t>
      </w:r>
      <w:r>
        <w:rPr>
          <w:sz w:val="20"/>
        </w:rPr>
        <w:t>ly meant”; while these disputes have assumed the proportions of a big scholarly business in the last century, they began almost before the ink on the Constitution was dry. One of the best early ones featured Hamilton versus Madison on the scope of presiden</w:t>
      </w:r>
      <w:r>
        <w:rPr>
          <w:sz w:val="20"/>
        </w:rPr>
        <w:t>tial power, and other framers characteristically assumed positions in this and other disputes on the basis of their political convictions.</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Probably our greatest difficulty is that we know so much more about what the framers </w:t>
      </w:r>
      <w:r>
        <w:rPr>
          <w:i/>
          <w:sz w:val="20"/>
        </w:rPr>
        <w:t>should have meant</w:t>
      </w:r>
      <w:r>
        <w:rPr>
          <w:sz w:val="20"/>
        </w:rPr>
        <w:t xml:space="preserve"> than they the</w:t>
      </w:r>
      <w:r>
        <w:rPr>
          <w:sz w:val="20"/>
        </w:rPr>
        <w:t>mselves did. We are intimately acquainted with the problems that their Constitution should have been designed to master; in short, we have read the mystery story backwards. If we are to get the right “feel” for their time and their circumstances, we must i</w:t>
      </w:r>
      <w:r>
        <w:rPr>
          <w:sz w:val="20"/>
        </w:rPr>
        <w:t xml:space="preserve">n Maitland’s phrase, “think ourselves back into a twilight.” Obviously, no one can pretend completely to escape from the solipsistic web of his own environment, but if the effort is made, it is possible to appreciate the past roughly on its own terms. The </w:t>
      </w:r>
      <w:r>
        <w:rPr>
          <w:sz w:val="20"/>
        </w:rPr>
        <w:t>first step in this process is to abandon the academic premise that because we can ask a question, there must be an answer.</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Thus we can ask what the framers meant when they gave Congress the power to regulate interstate and foreign commerce, and we emerge,</w:t>
      </w:r>
      <w:r>
        <w:rPr>
          <w:sz w:val="20"/>
        </w:rPr>
        <w:t xml:space="preserve"> reluctantly perhaps, with the reply that they may not have known what they meant, that there may not have been any semantic consensus. The Convention was not a seminar in analytic philosophy or linguistic analysis. Commerce was </w:t>
      </w:r>
      <w:r>
        <w:rPr>
          <w:i/>
          <w:sz w:val="20"/>
        </w:rPr>
        <w:t>commerce</w:t>
      </w:r>
      <w:r>
        <w:rPr>
          <w:sz w:val="20"/>
        </w:rPr>
        <w:t>—and if different i</w:t>
      </w:r>
      <w:r>
        <w:rPr>
          <w:sz w:val="20"/>
        </w:rPr>
        <w:t>nterpretations of the word arose, later generations could worry about the problem of definition. The delegates were in a hurry to get a new government established; when definitional arguments arose, they characteristically took refuge in ambiguity. If diff</w:t>
      </w:r>
      <w:r>
        <w:rPr>
          <w:sz w:val="20"/>
        </w:rPr>
        <w:t>erent men voted for the same proposition for varying reasons, that was politics (and still is); if later generations were unsettled by this lack of precision, that would be their problem.</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There was a good deal of definitional pluralism with respect to the</w:t>
      </w:r>
      <w:r>
        <w:rPr>
          <w:sz w:val="20"/>
        </w:rPr>
        <w:t xml:space="preserve"> problems the delegates did discuss, but when we move to the question of extrapolated intentions, we enter the realm of spiritualism. When men in our time, for instance, launch into elaborate talmudic exegesis to demonstrate that federal aid to parochial s</w:t>
      </w:r>
      <w:r>
        <w:rPr>
          <w:sz w:val="20"/>
        </w:rPr>
        <w:t>chools is (or is not) in accord with the intentions of the men who established the Republic and endorsed the Bill of Rights, they are engaging in historical Extra-Sensory Perception. (If one were to join this E.S.P. contingent for a minute, he might sugges</w:t>
      </w:r>
      <w:r>
        <w:rPr>
          <w:sz w:val="20"/>
        </w:rPr>
        <w:t>t that the hard-boiled politicians who wrote the Constitution and Bill of Rights would chuckle scornfully at such an invocation of authority: obviously a politician would chart his course on the intentions of the living, not of the dead, and count the numb</w:t>
      </w:r>
      <w:r>
        <w:rPr>
          <w:sz w:val="20"/>
        </w:rPr>
        <w:t>er of Catholics in his constituency.)</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ab/>
      </w:r>
      <w:r>
        <w:rPr>
          <w:sz w:val="20"/>
        </w:rPr>
        <w:t>The Constitution, then, was not an apotheosis of “constitutionalism,” a triumph of architectonic genius; it was a patch-work sewn together under the pressure of both time and events by a group of extremely talented democratic politicians. They refused to a</w:t>
      </w:r>
      <w:r>
        <w:rPr>
          <w:sz w:val="20"/>
        </w:rPr>
        <w:t>ttempt the establishment of a strong, centralized sovereignty on the principle of legislative supremacy for the excellent reason that the people would not accept it. They risked their political fortunes by opposing the established doctrines of state sovere</w:t>
      </w:r>
      <w:r>
        <w:rPr>
          <w:sz w:val="20"/>
        </w:rPr>
        <w:t>ignty because they were convinced that the existing system was leading to national impotence and probably foreign domination. For two years, they worked to get a convention established. For over three months, in what must have seemed to the faithful partic</w:t>
      </w:r>
      <w:r>
        <w:rPr>
          <w:sz w:val="20"/>
        </w:rPr>
        <w:t>ipants an endless process of give-and-take, they reasoned, cajoled, threatened, and bargained amongst themselves. The result was a Constitution which the people, in fact, by democratic processes, did accept, and a new and far better national government was</w:t>
      </w:r>
      <w:r>
        <w:rPr>
          <w:sz w:val="20"/>
        </w:rPr>
        <w:t xml:space="preserve"> established.</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Beginning with the inspired propaganda of Hamilton, Madison, and Jay, the ideological build-up got under way. </w:t>
      </w:r>
      <w:r>
        <w:rPr>
          <w:i/>
          <w:sz w:val="20"/>
        </w:rPr>
        <w:t>The Federalist</w:t>
      </w:r>
      <w:r>
        <w:rPr>
          <w:sz w:val="20"/>
        </w:rPr>
        <w:t xml:space="preserve"> had little impact on the ratification of the Constitution, except perhaps in New York, but this volume had enormous </w:t>
      </w:r>
      <w:r>
        <w:rPr>
          <w:sz w:val="20"/>
        </w:rPr>
        <w:t xml:space="preserve">influence on the image of the Constitution in the minds of future generations, particularly on historians and political scientists who have an innate fondness for theoretical symmetry. Yet, while the shades of Locke and Montesquieu </w:t>
      </w:r>
      <w:r>
        <w:rPr>
          <w:i/>
          <w:sz w:val="20"/>
        </w:rPr>
        <w:t xml:space="preserve">may </w:t>
      </w:r>
      <w:r>
        <w:rPr>
          <w:sz w:val="20"/>
        </w:rPr>
        <w:t>have been hovering i</w:t>
      </w:r>
      <w:r>
        <w:rPr>
          <w:sz w:val="20"/>
        </w:rPr>
        <w:t xml:space="preserve">n the background, and the delegates </w:t>
      </w:r>
      <w:r>
        <w:rPr>
          <w:i/>
          <w:sz w:val="20"/>
        </w:rPr>
        <w:t xml:space="preserve">may </w:t>
      </w:r>
      <w:r>
        <w:rPr>
          <w:sz w:val="20"/>
        </w:rPr>
        <w:t xml:space="preserve">have been unconscious instruments of a transcendent </w:t>
      </w:r>
      <w:r>
        <w:rPr>
          <w:i/>
          <w:sz w:val="20"/>
        </w:rPr>
        <w:t>telos</w:t>
      </w:r>
      <w:r>
        <w:rPr>
          <w:sz w:val="20"/>
        </w:rPr>
        <w:t xml:space="preserve">, the careful observer of the day-to-day work of the Convention finds no overarching principles. The “separation of powers” to him seems to be a by-product of </w:t>
      </w:r>
      <w:r>
        <w:rPr>
          <w:sz w:val="20"/>
        </w:rPr>
        <w:t xml:space="preserve">suspicion, and “federalism” he views as a </w:t>
      </w:r>
      <w:r>
        <w:rPr>
          <w:i/>
          <w:sz w:val="20"/>
        </w:rPr>
        <w:t>pis aller</w:t>
      </w:r>
      <w:r>
        <w:rPr>
          <w:sz w:val="20"/>
        </w:rPr>
        <w:t>, as the farthest point the delegates felt they could go in the destruction of state power without themselves inviting repudiation.</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lastRenderedPageBreak/>
        <w:t>To conclude, the Constitution was neither a victory for abstract theory nor a great practical success. Well over half a million men had to die on the battlefields of the Civil War before certain constitutional principles could be defined—a baleful consider</w:t>
      </w:r>
      <w:r>
        <w:rPr>
          <w:sz w:val="20"/>
        </w:rPr>
        <w:t xml:space="preserve">ation which is somehow overlooked in our customary tributes to the farsighted genius of the framers and to the supposed American talent for “constitutionalism.” The Constitution was, however, a vivid demonstration of effective democratic political action, </w:t>
      </w:r>
      <w:r>
        <w:rPr>
          <w:sz w:val="20"/>
        </w:rPr>
        <w:t>and of the forging of a national elite which literally persuaded its countrymen to hoist themselves by their own boot straps. American proconsuls would be wise not to translate the Constitution into Japanese, or Swahili, or treat if as a work of semi-Divin</w:t>
      </w:r>
      <w:r>
        <w:rPr>
          <w:sz w:val="20"/>
        </w:rPr>
        <w:t>e origin; but when students of comparative politics examine the process of nation-building in countries newly freed from colonial rule, they may find the American experience instructive as a classic example of the potentialities of a democratic elite.</w:t>
      </w:r>
    </w:p>
    <w:p w:rsidR="00417289" w:rsidRDefault="00417289">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p>
    <w:p w:rsidR="00417289" w:rsidRDefault="00D5496D">
      <w:pPr>
        <w:pStyle w:val="norm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contextualSpacing w:val="0"/>
        <w:jc w:val="both"/>
      </w:pPr>
      <w:r>
        <w:rPr>
          <w:sz w:val="20"/>
        </w:rPr>
        <w:t xml:space="preserve"> </w:t>
      </w:r>
    </w:p>
    <w:p w:rsidR="00417289" w:rsidRDefault="00417289">
      <w:pPr>
        <w:pStyle w:val="normal0"/>
        <w:contextualSpacing w:val="0"/>
      </w:pPr>
    </w:p>
    <w:sectPr w:rsidR="00417289">
      <w:footerReference w:type="default" r:id="rId7"/>
      <w:pgSz w:w="12240" w:h="15840"/>
      <w:pgMar w:top="1080" w:right="144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496D">
      <w:r>
        <w:separator/>
      </w:r>
    </w:p>
  </w:endnote>
  <w:endnote w:type="continuationSeparator" w:id="0">
    <w:p w:rsidR="00000000" w:rsidRDefault="00D5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89" w:rsidRDefault="00D5496D">
    <w:pPr>
      <w:pStyle w:val="normal0"/>
      <w:contextualSpacing w:val="0"/>
      <w:jc w:val="center"/>
    </w:pPr>
    <w:r>
      <w:rPr>
        <w:sz w:val="18"/>
      </w:rPr>
      <w:t>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496D">
      <w:r>
        <w:separator/>
      </w:r>
    </w:p>
  </w:footnote>
  <w:footnote w:type="continuationSeparator" w:id="0">
    <w:p w:rsidR="00000000" w:rsidRDefault="00D54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7289"/>
    <w:rsid w:val="00417289"/>
    <w:rsid w:val="00D5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10207</Words>
  <Characters>56956</Characters>
  <Application>Microsoft Macintosh Word</Application>
  <DocSecurity>0</DocSecurity>
  <Lines>813</Lines>
  <Paragraphs>105</Paragraphs>
  <ScaleCrop>false</ScaleCrop>
  <Company>Broadwater Academy</Company>
  <LinksUpToDate>false</LinksUpToDate>
  <CharactersWithSpaces>67058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roche.reading.doc.docx</dc:title>
  <cp:lastModifiedBy>Kate Lacks</cp:lastModifiedBy>
  <cp:revision>2</cp:revision>
  <dcterms:created xsi:type="dcterms:W3CDTF">2015-08-14T19:05:00Z</dcterms:created>
  <dcterms:modified xsi:type="dcterms:W3CDTF">2015-08-14T19:05:00Z</dcterms:modified>
</cp:coreProperties>
</file>