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3CE37" w14:textId="77777777" w:rsidR="00BB5D79" w:rsidRPr="00664189" w:rsidRDefault="00664189" w:rsidP="00664189">
      <w:pPr>
        <w:jc w:val="center"/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AP Human Geography</w:t>
      </w:r>
    </w:p>
    <w:p w14:paraId="710AD4B7" w14:textId="77777777" w:rsidR="00664189" w:rsidRPr="00664189" w:rsidRDefault="00664189" w:rsidP="00664189">
      <w:pPr>
        <w:jc w:val="center"/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Religious Conflict Activity</w:t>
      </w:r>
    </w:p>
    <w:p w14:paraId="478F6E49" w14:textId="77777777" w:rsidR="00664189" w:rsidRPr="00664189" w:rsidRDefault="00664189" w:rsidP="00664189">
      <w:pPr>
        <w:rPr>
          <w:rFonts w:asciiTheme="majorHAnsi" w:hAnsiTheme="majorHAnsi"/>
          <w:sz w:val="22"/>
          <w:szCs w:val="22"/>
        </w:rPr>
      </w:pPr>
    </w:p>
    <w:p w14:paraId="6486BF75" w14:textId="77777777" w:rsidR="00664189" w:rsidRDefault="00664189" w:rsidP="00664189">
      <w:p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 xml:space="preserve">What are the differences between interfaith boundaries and </w:t>
      </w:r>
      <w:proofErr w:type="spellStart"/>
      <w:r w:rsidRPr="00664189">
        <w:rPr>
          <w:rFonts w:asciiTheme="majorHAnsi" w:hAnsiTheme="majorHAnsi"/>
          <w:sz w:val="22"/>
          <w:szCs w:val="22"/>
        </w:rPr>
        <w:t>intrafaith</w:t>
      </w:r>
      <w:proofErr w:type="spellEnd"/>
      <w:r w:rsidRPr="00664189">
        <w:rPr>
          <w:rFonts w:asciiTheme="majorHAnsi" w:hAnsiTheme="majorHAnsi"/>
          <w:sz w:val="22"/>
          <w:szCs w:val="22"/>
        </w:rPr>
        <w:t xml:space="preserve"> boundaries?</w:t>
      </w:r>
    </w:p>
    <w:p w14:paraId="206BDCA6" w14:textId="77777777" w:rsidR="00C824D9" w:rsidRDefault="00C824D9" w:rsidP="00664189">
      <w:pPr>
        <w:rPr>
          <w:rFonts w:asciiTheme="majorHAnsi" w:hAnsiTheme="majorHAnsi"/>
          <w:sz w:val="22"/>
          <w:szCs w:val="22"/>
        </w:rPr>
      </w:pPr>
    </w:p>
    <w:p w14:paraId="64FC8A6B" w14:textId="77777777" w:rsidR="00C824D9" w:rsidRPr="00664189" w:rsidRDefault="00C824D9" w:rsidP="00664189">
      <w:pPr>
        <w:rPr>
          <w:rFonts w:asciiTheme="majorHAnsi" w:hAnsiTheme="majorHAnsi"/>
          <w:sz w:val="22"/>
          <w:szCs w:val="22"/>
        </w:rPr>
      </w:pPr>
    </w:p>
    <w:p w14:paraId="47571AF7" w14:textId="77777777" w:rsidR="00664189" w:rsidRPr="00664189" w:rsidRDefault="00664189" w:rsidP="00664189">
      <w:pPr>
        <w:rPr>
          <w:rFonts w:asciiTheme="majorHAnsi" w:hAnsiTheme="majorHAnsi"/>
          <w:sz w:val="22"/>
          <w:szCs w:val="22"/>
        </w:rPr>
      </w:pPr>
    </w:p>
    <w:p w14:paraId="73B24560" w14:textId="47D0E41F" w:rsidR="00664189" w:rsidRPr="00664189" w:rsidRDefault="00664189" w:rsidP="00664189">
      <w:p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 xml:space="preserve">Pick one </w:t>
      </w:r>
      <w:proofErr w:type="spellStart"/>
      <w:r w:rsidRPr="00664189">
        <w:rPr>
          <w:rFonts w:asciiTheme="majorHAnsi" w:hAnsiTheme="majorHAnsi"/>
          <w:sz w:val="22"/>
          <w:szCs w:val="22"/>
        </w:rPr>
        <w:t>intrafaith</w:t>
      </w:r>
      <w:proofErr w:type="spellEnd"/>
      <w:r w:rsidRPr="00664189">
        <w:rPr>
          <w:rFonts w:asciiTheme="majorHAnsi" w:hAnsiTheme="majorHAnsi"/>
          <w:sz w:val="22"/>
          <w:szCs w:val="22"/>
        </w:rPr>
        <w:t xml:space="preserve"> religious conflict and </w:t>
      </w:r>
      <w:r w:rsidR="00025EA9">
        <w:rPr>
          <w:rFonts w:asciiTheme="majorHAnsi" w:hAnsiTheme="majorHAnsi"/>
          <w:sz w:val="22"/>
          <w:szCs w:val="22"/>
        </w:rPr>
        <w:t>one</w:t>
      </w:r>
      <w:r w:rsidRPr="00664189">
        <w:rPr>
          <w:rFonts w:asciiTheme="majorHAnsi" w:hAnsiTheme="majorHAnsi"/>
          <w:sz w:val="22"/>
          <w:szCs w:val="22"/>
        </w:rPr>
        <w:t xml:space="preserve"> interfaith religious conflict</w:t>
      </w:r>
      <w:r w:rsidR="00C824D9">
        <w:rPr>
          <w:rFonts w:asciiTheme="majorHAnsi" w:hAnsiTheme="majorHAnsi"/>
          <w:sz w:val="22"/>
          <w:szCs w:val="22"/>
        </w:rPr>
        <w:t>s</w:t>
      </w:r>
      <w:r w:rsidRPr="00664189">
        <w:rPr>
          <w:rFonts w:asciiTheme="majorHAnsi" w:hAnsiTheme="majorHAnsi"/>
          <w:sz w:val="22"/>
          <w:szCs w:val="22"/>
        </w:rPr>
        <w:t xml:space="preserve"> (examples provided below):</w:t>
      </w:r>
    </w:p>
    <w:p w14:paraId="191C774D" w14:textId="77777777" w:rsidR="00664189" w:rsidRPr="00664189" w:rsidRDefault="00664189" w:rsidP="00664189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664189">
        <w:rPr>
          <w:rFonts w:asciiTheme="majorHAnsi" w:hAnsiTheme="majorHAnsi"/>
          <w:sz w:val="22"/>
          <w:szCs w:val="22"/>
        </w:rPr>
        <w:t>Intrafaith</w:t>
      </w:r>
      <w:proofErr w:type="spellEnd"/>
    </w:p>
    <w:p w14:paraId="74198F86" w14:textId="77777777" w:rsidR="00664189" w:rsidRPr="00664189" w:rsidRDefault="00664189" w:rsidP="0066418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Northern Ireland: Protestants and Catholics</w:t>
      </w:r>
    </w:p>
    <w:p w14:paraId="13A3FD9F" w14:textId="77777777" w:rsidR="00664189" w:rsidRPr="00664189" w:rsidRDefault="00664189" w:rsidP="0066418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Iraq: Sunni and Shi’ite</w:t>
      </w:r>
    </w:p>
    <w:p w14:paraId="15456CA5" w14:textId="77777777" w:rsidR="00664189" w:rsidRPr="00664189" w:rsidRDefault="00664189" w:rsidP="00664189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Interfaith</w:t>
      </w:r>
    </w:p>
    <w:p w14:paraId="2365AC0B" w14:textId="77777777" w:rsidR="00C824D9" w:rsidRPr="00664189" w:rsidRDefault="00C824D9" w:rsidP="00C824D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Israel-Palestine</w:t>
      </w:r>
      <w:r>
        <w:rPr>
          <w:rFonts w:asciiTheme="majorHAnsi" w:hAnsiTheme="majorHAnsi"/>
          <w:sz w:val="22"/>
          <w:szCs w:val="22"/>
        </w:rPr>
        <w:t xml:space="preserve"> (mandatory)</w:t>
      </w:r>
    </w:p>
    <w:p w14:paraId="0E85DB05" w14:textId="77777777" w:rsidR="00664189" w:rsidRPr="00664189" w:rsidRDefault="00664189" w:rsidP="0066418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Kashmir</w:t>
      </w:r>
    </w:p>
    <w:p w14:paraId="40300B0F" w14:textId="77777777" w:rsidR="00664189" w:rsidRPr="00664189" w:rsidRDefault="00664189" w:rsidP="0066418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664189">
        <w:rPr>
          <w:rFonts w:asciiTheme="majorHAnsi" w:hAnsiTheme="majorHAnsi"/>
          <w:sz w:val="22"/>
          <w:szCs w:val="22"/>
        </w:rPr>
        <w:t>Ethiopia and Eritrea</w:t>
      </w:r>
    </w:p>
    <w:p w14:paraId="0E2519CA" w14:textId="77777777" w:rsidR="00C824D9" w:rsidRDefault="00C824D9" w:rsidP="0066418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Balkans </w:t>
      </w:r>
    </w:p>
    <w:p w14:paraId="405B1DF8" w14:textId="77777777" w:rsidR="00664189" w:rsidRPr="00C824D9" w:rsidRDefault="00664189" w:rsidP="00664189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C824D9">
        <w:rPr>
          <w:rFonts w:asciiTheme="majorHAnsi" w:hAnsiTheme="majorHAnsi"/>
          <w:sz w:val="22"/>
          <w:szCs w:val="22"/>
        </w:rPr>
        <w:t>Sudan</w:t>
      </w:r>
    </w:p>
    <w:p w14:paraId="029986CB" w14:textId="77777777" w:rsidR="00664189" w:rsidRPr="00664189" w:rsidRDefault="0066418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664189" w:rsidRPr="00664189" w14:paraId="68B202DB" w14:textId="77777777" w:rsidTr="00664189">
        <w:tc>
          <w:tcPr>
            <w:tcW w:w="2538" w:type="dxa"/>
          </w:tcPr>
          <w:p w14:paraId="56D4C91A" w14:textId="77777777" w:rsidR="00664189" w:rsidRPr="00664189" w:rsidRDefault="00664189" w:rsidP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Conflict</w:t>
            </w:r>
          </w:p>
          <w:p w14:paraId="3C33BC7F" w14:textId="77777777" w:rsidR="00664189" w:rsidRPr="00664189" w:rsidRDefault="00664189" w:rsidP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</w:tcPr>
          <w:p w14:paraId="27D31AA5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147DAF97" w14:textId="77777777" w:rsidTr="00664189">
        <w:tc>
          <w:tcPr>
            <w:tcW w:w="2538" w:type="dxa"/>
          </w:tcPr>
          <w:p w14:paraId="10248060" w14:textId="77777777" w:rsidR="00664189" w:rsidRPr="00664189" w:rsidRDefault="00664189" w:rsidP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 xml:space="preserve">Religions involved (detail specific branches or sects if appropriate) </w:t>
            </w:r>
          </w:p>
          <w:p w14:paraId="635D9D2B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</w:tcPr>
          <w:p w14:paraId="1963609A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7F422516" w14:textId="77777777" w:rsidTr="00664189">
        <w:tc>
          <w:tcPr>
            <w:tcW w:w="2538" w:type="dxa"/>
          </w:tcPr>
          <w:p w14:paraId="34C5FDD0" w14:textId="77777777" w:rsidR="00664189" w:rsidRPr="00664189" w:rsidRDefault="00664189" w:rsidP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Time period (detail current time and any previous conflict period as well)</w:t>
            </w:r>
          </w:p>
          <w:p w14:paraId="2AA6D2C1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</w:tcPr>
          <w:p w14:paraId="5CF006CF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6167946E" w14:textId="77777777" w:rsidTr="00664189">
        <w:tc>
          <w:tcPr>
            <w:tcW w:w="2538" w:type="dxa"/>
          </w:tcPr>
          <w:p w14:paraId="2795C0CB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Bases of conflict (detail the reasons for the conflict)</w:t>
            </w:r>
          </w:p>
          <w:p w14:paraId="3711F2B4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98BDC1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</w:tcPr>
          <w:p w14:paraId="6CB47133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5BB5B416" w14:textId="77777777" w:rsidTr="00664189">
        <w:tc>
          <w:tcPr>
            <w:tcW w:w="2538" w:type="dxa"/>
          </w:tcPr>
          <w:p w14:paraId="5DB6372C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Solutions to conflict (detail solutions that have been implemented or are still in the works)</w:t>
            </w:r>
          </w:p>
          <w:p w14:paraId="326F6C73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</w:tcPr>
          <w:p w14:paraId="77A04CF8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67575814" w14:textId="77777777" w:rsidTr="00664189">
        <w:tc>
          <w:tcPr>
            <w:tcW w:w="2538" w:type="dxa"/>
          </w:tcPr>
          <w:p w14:paraId="64CAA2B5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Current state of conflict (detail the resolution, any lingering hostilities of resolved conflict)</w:t>
            </w:r>
          </w:p>
          <w:p w14:paraId="4CD0D71D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8" w:type="dxa"/>
          </w:tcPr>
          <w:p w14:paraId="02D959D1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0D9C39A0" w14:textId="77777777" w:rsidTr="00664189">
        <w:tc>
          <w:tcPr>
            <w:tcW w:w="2538" w:type="dxa"/>
          </w:tcPr>
          <w:p w14:paraId="1CDAD71B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Differing world views of the conflict (Compare American views to other countries attitudes/views of the same conflict)</w:t>
            </w:r>
          </w:p>
        </w:tc>
        <w:tc>
          <w:tcPr>
            <w:tcW w:w="8478" w:type="dxa"/>
          </w:tcPr>
          <w:p w14:paraId="127AD724" w14:textId="77777777" w:rsidR="00664189" w:rsidRPr="00664189" w:rsidRDefault="00664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5B75C8" w14:textId="77777777" w:rsidR="00664189" w:rsidRDefault="00664189">
      <w:pPr>
        <w:rPr>
          <w:rFonts w:asciiTheme="majorHAnsi" w:hAnsiTheme="majorHAnsi"/>
          <w:sz w:val="22"/>
          <w:szCs w:val="22"/>
        </w:rPr>
      </w:pPr>
    </w:p>
    <w:p w14:paraId="78C25E82" w14:textId="77777777" w:rsidR="00664189" w:rsidRDefault="00664189">
      <w:pPr>
        <w:rPr>
          <w:rFonts w:asciiTheme="majorHAnsi" w:hAnsiTheme="majorHAnsi"/>
          <w:sz w:val="22"/>
          <w:szCs w:val="22"/>
        </w:rPr>
      </w:pPr>
    </w:p>
    <w:p w14:paraId="53B08DCC" w14:textId="77777777" w:rsidR="00C824D9" w:rsidRDefault="00C824D9">
      <w:pPr>
        <w:rPr>
          <w:rFonts w:asciiTheme="majorHAnsi" w:hAnsiTheme="majorHAnsi"/>
          <w:sz w:val="22"/>
          <w:szCs w:val="22"/>
        </w:rPr>
      </w:pPr>
    </w:p>
    <w:p w14:paraId="373CAC98" w14:textId="77777777" w:rsidR="00C824D9" w:rsidRPr="00664189" w:rsidRDefault="00C824D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664189" w:rsidRPr="00664189" w14:paraId="232A8DB9" w14:textId="77777777" w:rsidTr="00C824D9">
        <w:tc>
          <w:tcPr>
            <w:tcW w:w="3438" w:type="dxa"/>
          </w:tcPr>
          <w:p w14:paraId="2DB602C2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lastRenderedPageBreak/>
              <w:t>Conflict</w:t>
            </w:r>
          </w:p>
          <w:p w14:paraId="3A94A784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73EB4107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542668D4" w14:textId="77777777" w:rsidTr="00C824D9">
        <w:tc>
          <w:tcPr>
            <w:tcW w:w="3438" w:type="dxa"/>
          </w:tcPr>
          <w:p w14:paraId="328BC681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 xml:space="preserve">Religions involved (detail specific branches or sects if appropriate) </w:t>
            </w:r>
          </w:p>
          <w:p w14:paraId="374B039A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53D60263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62D7A214" w14:textId="77777777" w:rsidTr="00C824D9">
        <w:tc>
          <w:tcPr>
            <w:tcW w:w="3438" w:type="dxa"/>
          </w:tcPr>
          <w:p w14:paraId="60907730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Time period (detail current time and any previous conflict period as well)</w:t>
            </w:r>
          </w:p>
          <w:p w14:paraId="2139550A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2F8029FD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05E5CBF5" w14:textId="77777777" w:rsidTr="00C824D9">
        <w:tc>
          <w:tcPr>
            <w:tcW w:w="3438" w:type="dxa"/>
          </w:tcPr>
          <w:p w14:paraId="0571CAF0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Bases of conflict (detail the reasons for the conflict)</w:t>
            </w:r>
          </w:p>
          <w:p w14:paraId="7982FB5A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F1A54E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415F73AF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5ED9E705" w14:textId="77777777" w:rsidTr="00C824D9">
        <w:tc>
          <w:tcPr>
            <w:tcW w:w="3438" w:type="dxa"/>
          </w:tcPr>
          <w:p w14:paraId="5BCE1F23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Solutions to conflict (detail solutions that have been implemented or are still in the works)</w:t>
            </w:r>
          </w:p>
          <w:p w14:paraId="0D8D7735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0722D88A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7AB3521B" w14:textId="77777777" w:rsidTr="00C824D9">
        <w:tc>
          <w:tcPr>
            <w:tcW w:w="3438" w:type="dxa"/>
          </w:tcPr>
          <w:p w14:paraId="68809031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Current state of conflict (detail the resolution, any lingering hostilities of resolved conflict)</w:t>
            </w:r>
          </w:p>
          <w:p w14:paraId="27289ECA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78" w:type="dxa"/>
          </w:tcPr>
          <w:p w14:paraId="5C606FF1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4189" w:rsidRPr="00664189" w14:paraId="21EEF450" w14:textId="77777777" w:rsidTr="00C824D9">
        <w:tc>
          <w:tcPr>
            <w:tcW w:w="3438" w:type="dxa"/>
          </w:tcPr>
          <w:p w14:paraId="4C61C2AE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  <w:r w:rsidRPr="00664189">
              <w:rPr>
                <w:rFonts w:asciiTheme="majorHAnsi" w:hAnsiTheme="majorHAnsi"/>
                <w:sz w:val="22"/>
                <w:szCs w:val="22"/>
              </w:rPr>
              <w:t>Differing world views of the conflict (Compare American views to other countries attitudes/views of the same conflict)</w:t>
            </w:r>
          </w:p>
        </w:tc>
        <w:tc>
          <w:tcPr>
            <w:tcW w:w="7578" w:type="dxa"/>
          </w:tcPr>
          <w:p w14:paraId="5D766434" w14:textId="77777777" w:rsidR="00664189" w:rsidRPr="00664189" w:rsidRDefault="00664189" w:rsidP="00515B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71F573C" w14:textId="77777777" w:rsidR="00664189" w:rsidRDefault="00664189">
      <w:pPr>
        <w:rPr>
          <w:rFonts w:asciiTheme="majorHAnsi" w:hAnsiTheme="majorHAnsi"/>
          <w:sz w:val="22"/>
          <w:szCs w:val="22"/>
        </w:rPr>
      </w:pPr>
    </w:p>
    <w:p w14:paraId="25319DA3" w14:textId="77777777" w:rsidR="00664189" w:rsidRPr="00664189" w:rsidRDefault="0066418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64189" w:rsidRPr="00664189" w:rsidSect="00664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BA1"/>
    <w:multiLevelType w:val="hybridMultilevel"/>
    <w:tmpl w:val="75FA5840"/>
    <w:lvl w:ilvl="0" w:tplc="7ED64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D42C6"/>
    <w:multiLevelType w:val="hybridMultilevel"/>
    <w:tmpl w:val="75FA5840"/>
    <w:lvl w:ilvl="0" w:tplc="7ED64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583"/>
    <w:multiLevelType w:val="hybridMultilevel"/>
    <w:tmpl w:val="D990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9"/>
    <w:rsid w:val="00025EA9"/>
    <w:rsid w:val="00664189"/>
    <w:rsid w:val="00AB57ED"/>
    <w:rsid w:val="00BB5D79"/>
    <w:rsid w:val="00C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BF3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664189"/>
    <w:rPr>
      <w:i/>
      <w:iCs/>
    </w:rPr>
  </w:style>
  <w:style w:type="character" w:styleId="Hyperlink">
    <w:name w:val="Hyperlink"/>
    <w:basedOn w:val="DefaultParagraphFont"/>
    <w:rsid w:val="00664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1237</Characters>
  <Application>Microsoft Macintosh Word</Application>
  <DocSecurity>0</DocSecurity>
  <Lines>16</Lines>
  <Paragraphs>1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4</cp:revision>
  <dcterms:created xsi:type="dcterms:W3CDTF">2013-12-09T22:21:00Z</dcterms:created>
  <dcterms:modified xsi:type="dcterms:W3CDTF">2019-04-09T14:05:00Z</dcterms:modified>
</cp:coreProperties>
</file>