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D3" w:rsidRPr="00C60187" w:rsidRDefault="00AC5D54" w:rsidP="00DC2DD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 &amp; </w:t>
      </w:r>
      <w:bookmarkStart w:id="0" w:name="_GoBack"/>
      <w:bookmarkEnd w:id="0"/>
      <w:r w:rsidR="00DC2DD3" w:rsidRPr="00C60187">
        <w:rPr>
          <w:rFonts w:asciiTheme="majorHAnsi" w:hAnsiTheme="majorHAnsi"/>
          <w:sz w:val="22"/>
          <w:szCs w:val="22"/>
        </w:rPr>
        <w:t>US Government: Legal Terminology</w:t>
      </w:r>
    </w:p>
    <w:p w:rsidR="00C60187" w:rsidRPr="00C60187" w:rsidRDefault="00C60187" w:rsidP="00DC2DD3">
      <w:pPr>
        <w:jc w:val="center"/>
        <w:rPr>
          <w:rFonts w:asciiTheme="majorHAnsi" w:hAnsiTheme="majorHAnsi"/>
          <w:sz w:val="22"/>
          <w:szCs w:val="22"/>
        </w:rPr>
      </w:pPr>
    </w:p>
    <w:p w:rsidR="00C60187" w:rsidRPr="00C60187" w:rsidRDefault="00C60187" w:rsidP="00C60187">
      <w:pPr>
        <w:rPr>
          <w:rFonts w:asciiTheme="majorHAnsi" w:hAnsiTheme="majorHAnsi"/>
          <w:sz w:val="22"/>
          <w:szCs w:val="22"/>
        </w:rPr>
      </w:pPr>
      <w:r w:rsidRPr="00C60187">
        <w:rPr>
          <w:rFonts w:asciiTheme="majorHAnsi" w:hAnsiTheme="majorHAnsi"/>
          <w:sz w:val="22"/>
          <w:szCs w:val="22"/>
        </w:rPr>
        <w:t xml:space="preserve">Directions: Use an online legal dictionary </w:t>
      </w:r>
      <w:proofErr w:type="gramStart"/>
      <w:r w:rsidRPr="00C60187">
        <w:rPr>
          <w:rFonts w:asciiTheme="majorHAnsi" w:hAnsiTheme="majorHAnsi"/>
          <w:sz w:val="22"/>
          <w:szCs w:val="22"/>
        </w:rPr>
        <w:t>like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(</w:t>
      </w:r>
      <w:hyperlink r:id="rId5" w:history="1">
        <w:r w:rsidRPr="00C60187">
          <w:rPr>
            <w:rStyle w:val="Hyperlink"/>
            <w:rFonts w:asciiTheme="majorHAnsi" w:hAnsiTheme="majorHAnsi"/>
            <w:sz w:val="22"/>
            <w:szCs w:val="22"/>
          </w:rPr>
          <w:t>https://thelawdictionary.org/</w:t>
        </w:r>
      </w:hyperlink>
      <w:r w:rsidRPr="00C60187">
        <w:rPr>
          <w:rFonts w:asciiTheme="majorHAnsi" w:hAnsiTheme="majorHAnsi"/>
          <w:sz w:val="22"/>
          <w:szCs w:val="22"/>
        </w:rPr>
        <w:t xml:space="preserve">) to define the following terms.  As always, this must be handwritten. </w:t>
      </w:r>
    </w:p>
    <w:p w:rsidR="00DC2DD3" w:rsidRPr="00C60187" w:rsidRDefault="00DC2DD3" w:rsidP="00DC2DD3">
      <w:pPr>
        <w:rPr>
          <w:rFonts w:asciiTheme="majorHAnsi" w:hAnsiTheme="majorHAnsi"/>
          <w:sz w:val="22"/>
          <w:szCs w:val="22"/>
        </w:rPr>
      </w:pPr>
    </w:p>
    <w:p w:rsidR="00DC2DD3" w:rsidRPr="00C60187" w:rsidRDefault="00DC2DD3" w:rsidP="00DC2DD3">
      <w:pPr>
        <w:rPr>
          <w:rFonts w:asciiTheme="majorHAnsi" w:hAnsiTheme="majorHAnsi"/>
          <w:bCs/>
          <w:sz w:val="22"/>
          <w:szCs w:val="22"/>
        </w:rPr>
        <w:sectPr w:rsidR="00DC2DD3" w:rsidRPr="00C60187" w:rsidSect="00C601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bCs/>
          <w:sz w:val="22"/>
          <w:szCs w:val="22"/>
        </w:rPr>
        <w:lastRenderedPageBreak/>
        <w:t>affidavit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amicus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briefs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" w:name="appeal"/>
      <w:proofErr w:type="gramStart"/>
      <w:r w:rsidRPr="00C60187">
        <w:rPr>
          <w:rFonts w:asciiTheme="majorHAnsi" w:hAnsiTheme="majorHAnsi"/>
          <w:bCs/>
          <w:sz w:val="22"/>
          <w:szCs w:val="22"/>
        </w:rPr>
        <w:t>appeal</w:t>
      </w:r>
      <w:bookmarkEnd w:id="1"/>
      <w:proofErr w:type="gramEnd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appellate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jurisdiction 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acquittal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" w:name="arraignment"/>
      <w:proofErr w:type="gramStart"/>
      <w:r w:rsidRPr="00C60187">
        <w:rPr>
          <w:rFonts w:asciiTheme="majorHAnsi" w:hAnsiTheme="majorHAnsi"/>
          <w:bCs/>
          <w:sz w:val="22"/>
          <w:szCs w:val="22"/>
        </w:rPr>
        <w:t>arraignment</w:t>
      </w:r>
      <w:bookmarkEnd w:id="2"/>
      <w:proofErr w:type="gramEnd"/>
      <w:r w:rsidRPr="00C60187">
        <w:rPr>
          <w:rFonts w:asciiTheme="majorHAnsi" w:hAnsiTheme="majorHAnsi"/>
          <w:sz w:val="22"/>
          <w:szCs w:val="22"/>
        </w:rPr>
        <w:t xml:space="preserve">- </w:t>
      </w:r>
      <w:bookmarkStart w:id="3" w:name="arrest"/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bCs/>
          <w:sz w:val="22"/>
          <w:szCs w:val="22"/>
        </w:rPr>
        <w:t>arrest</w:t>
      </w:r>
      <w:bookmarkEnd w:id="3"/>
      <w:proofErr w:type="gramEnd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4" w:name="bail"/>
      <w:proofErr w:type="gramStart"/>
      <w:r w:rsidRPr="00C60187">
        <w:rPr>
          <w:rFonts w:asciiTheme="majorHAnsi" w:hAnsiTheme="majorHAnsi"/>
          <w:bCs/>
          <w:sz w:val="22"/>
          <w:szCs w:val="22"/>
        </w:rPr>
        <w:t>bail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4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5" w:name="bill"/>
      <w:r w:rsidRPr="00C60187">
        <w:rPr>
          <w:rFonts w:asciiTheme="majorHAnsi" w:hAnsiTheme="majorHAnsi"/>
          <w:bCs/>
          <w:sz w:val="22"/>
          <w:szCs w:val="22"/>
        </w:rPr>
        <w:t>Bill of Rights</w:t>
      </w:r>
      <w:bookmarkEnd w:id="5"/>
      <w:r w:rsidRPr="00C60187">
        <w:rPr>
          <w:rFonts w:asciiTheme="majorHAnsi" w:hAnsiTheme="majorHAnsi"/>
          <w:sz w:val="22"/>
          <w:szCs w:val="22"/>
        </w:rPr>
        <w:t xml:space="preserve"> (that apply)-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6" w:name="charge"/>
      <w:proofErr w:type="gramStart"/>
      <w:r w:rsidRPr="00C60187">
        <w:rPr>
          <w:rFonts w:asciiTheme="majorHAnsi" w:hAnsiTheme="majorHAnsi"/>
          <w:bCs/>
          <w:sz w:val="22"/>
          <w:szCs w:val="22"/>
        </w:rPr>
        <w:t>charge</w:t>
      </w:r>
      <w:bookmarkEnd w:id="6"/>
      <w:proofErr w:type="gramEnd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civil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case 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criminal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case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civilian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tribunal-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class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action suits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7" w:name="cross"/>
      <w:proofErr w:type="gramStart"/>
      <w:r w:rsidRPr="00C60187">
        <w:rPr>
          <w:rFonts w:asciiTheme="majorHAnsi" w:hAnsiTheme="majorHAnsi"/>
          <w:bCs/>
          <w:sz w:val="22"/>
          <w:szCs w:val="22"/>
        </w:rPr>
        <w:t>cross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examination </w:t>
      </w:r>
      <w:bookmarkEnd w:id="7"/>
      <w:r w:rsidRPr="00C60187">
        <w:rPr>
          <w:rFonts w:asciiTheme="majorHAnsi" w:hAnsiTheme="majorHAnsi"/>
          <w:sz w:val="22"/>
          <w:szCs w:val="22"/>
        </w:rPr>
        <w:t xml:space="preserve">– </w:t>
      </w:r>
      <w:bookmarkStart w:id="8" w:name="defendent"/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bCs/>
          <w:sz w:val="22"/>
          <w:szCs w:val="22"/>
        </w:rPr>
        <w:t>defendant</w:t>
      </w:r>
      <w:bookmarkEnd w:id="8"/>
      <w:proofErr w:type="gramEnd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9" w:name="defense"/>
      <w:proofErr w:type="gramStart"/>
      <w:r w:rsidRPr="00C60187">
        <w:rPr>
          <w:rFonts w:asciiTheme="majorHAnsi" w:hAnsiTheme="majorHAnsi"/>
          <w:bCs/>
          <w:sz w:val="22"/>
          <w:szCs w:val="22"/>
        </w:rPr>
        <w:t>defense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attorney </w:t>
      </w:r>
      <w:bookmarkEnd w:id="9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0" w:name="direct"/>
      <w:proofErr w:type="gramStart"/>
      <w:r w:rsidRPr="00C60187">
        <w:rPr>
          <w:rFonts w:asciiTheme="majorHAnsi" w:hAnsiTheme="majorHAnsi"/>
          <w:bCs/>
          <w:sz w:val="22"/>
          <w:szCs w:val="22"/>
        </w:rPr>
        <w:t>direct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examination</w:t>
      </w:r>
      <w:bookmarkEnd w:id="10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dissenting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opinions-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docket</w:t>
      </w:r>
      <w:proofErr w:type="gramEnd"/>
      <w:r w:rsidRPr="00C60187">
        <w:rPr>
          <w:rFonts w:asciiTheme="majorHAnsi" w:hAnsiTheme="majorHAnsi"/>
          <w:sz w:val="22"/>
          <w:szCs w:val="22"/>
        </w:rPr>
        <w:t>-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1" w:name="due"/>
      <w:proofErr w:type="gramStart"/>
      <w:r w:rsidRPr="00C60187">
        <w:rPr>
          <w:rFonts w:asciiTheme="majorHAnsi" w:hAnsiTheme="majorHAnsi"/>
          <w:bCs/>
          <w:sz w:val="22"/>
          <w:szCs w:val="22"/>
        </w:rPr>
        <w:t>due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process </w:t>
      </w:r>
      <w:bookmarkEnd w:id="11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2" w:name="exclude"/>
      <w:proofErr w:type="gramStart"/>
      <w:r w:rsidRPr="00C60187">
        <w:rPr>
          <w:rFonts w:asciiTheme="majorHAnsi" w:hAnsiTheme="majorHAnsi"/>
          <w:bCs/>
          <w:sz w:val="22"/>
          <w:szCs w:val="22"/>
        </w:rPr>
        <w:t>exclusionary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rule </w:t>
      </w:r>
      <w:bookmarkEnd w:id="12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3" w:name="execution"/>
      <w:proofErr w:type="gramStart"/>
      <w:r w:rsidRPr="00C60187">
        <w:rPr>
          <w:rFonts w:asciiTheme="majorHAnsi" w:hAnsiTheme="majorHAnsi"/>
          <w:bCs/>
          <w:sz w:val="22"/>
          <w:szCs w:val="22"/>
        </w:rPr>
        <w:t>execution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13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4" w:name="federalism"/>
      <w:proofErr w:type="gramStart"/>
      <w:r w:rsidRPr="00C60187">
        <w:rPr>
          <w:rFonts w:asciiTheme="majorHAnsi" w:hAnsiTheme="majorHAnsi"/>
          <w:bCs/>
          <w:sz w:val="22"/>
          <w:szCs w:val="22"/>
        </w:rPr>
        <w:t>federalism</w:t>
      </w:r>
      <w:bookmarkEnd w:id="14"/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5" w:name="foreman"/>
      <w:proofErr w:type="gramStart"/>
      <w:r w:rsidRPr="00C60187">
        <w:rPr>
          <w:rFonts w:asciiTheme="majorHAnsi" w:hAnsiTheme="majorHAnsi"/>
          <w:bCs/>
          <w:sz w:val="22"/>
          <w:szCs w:val="22"/>
        </w:rPr>
        <w:lastRenderedPageBreak/>
        <w:t>foreman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15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6" w:name="grand"/>
      <w:proofErr w:type="gramStart"/>
      <w:r w:rsidRPr="00C60187">
        <w:rPr>
          <w:rFonts w:asciiTheme="majorHAnsi" w:hAnsiTheme="majorHAnsi"/>
          <w:bCs/>
          <w:sz w:val="22"/>
          <w:szCs w:val="22"/>
        </w:rPr>
        <w:t>grand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jury</w:t>
      </w:r>
      <w:bookmarkEnd w:id="16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7" w:name="habeas"/>
      <w:proofErr w:type="gramStart"/>
      <w:r w:rsidRPr="00C60187">
        <w:rPr>
          <w:rFonts w:asciiTheme="majorHAnsi" w:hAnsiTheme="majorHAnsi"/>
          <w:bCs/>
          <w:sz w:val="22"/>
          <w:szCs w:val="22"/>
        </w:rPr>
        <w:t>habeas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corpus </w:t>
      </w:r>
      <w:bookmarkEnd w:id="17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8" w:name="hung_jury"/>
      <w:proofErr w:type="gramStart"/>
      <w:r w:rsidRPr="00C60187">
        <w:rPr>
          <w:rFonts w:asciiTheme="majorHAnsi" w:hAnsiTheme="majorHAnsi"/>
          <w:bCs/>
          <w:sz w:val="22"/>
          <w:szCs w:val="22"/>
        </w:rPr>
        <w:t>hung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jury </w:t>
      </w:r>
      <w:bookmarkEnd w:id="18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19" w:name="indictment"/>
      <w:proofErr w:type="gramStart"/>
      <w:r w:rsidRPr="00C60187">
        <w:rPr>
          <w:rFonts w:asciiTheme="majorHAnsi" w:hAnsiTheme="majorHAnsi"/>
          <w:bCs/>
          <w:sz w:val="22"/>
          <w:szCs w:val="22"/>
        </w:rPr>
        <w:t>indictment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19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inferior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courts -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0" w:name="judge"/>
      <w:proofErr w:type="gramStart"/>
      <w:r w:rsidRPr="00C60187">
        <w:rPr>
          <w:rFonts w:asciiTheme="majorHAnsi" w:hAnsiTheme="majorHAnsi"/>
          <w:bCs/>
          <w:sz w:val="22"/>
          <w:szCs w:val="22"/>
        </w:rPr>
        <w:t>judge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0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1" w:name="jury"/>
      <w:proofErr w:type="gramStart"/>
      <w:r w:rsidRPr="00C60187">
        <w:rPr>
          <w:rFonts w:asciiTheme="majorHAnsi" w:hAnsiTheme="majorHAnsi"/>
          <w:bCs/>
          <w:sz w:val="22"/>
          <w:szCs w:val="22"/>
        </w:rPr>
        <w:t>jury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1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2" w:name="litigation"/>
      <w:proofErr w:type="gramStart"/>
      <w:r w:rsidRPr="00C60187">
        <w:rPr>
          <w:rFonts w:asciiTheme="majorHAnsi" w:hAnsiTheme="majorHAnsi"/>
          <w:bCs/>
          <w:sz w:val="22"/>
          <w:szCs w:val="22"/>
        </w:rPr>
        <w:t>litigation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2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3" w:name="mistrial"/>
      <w:proofErr w:type="gramStart"/>
      <w:r w:rsidRPr="00C60187">
        <w:rPr>
          <w:rFonts w:asciiTheme="majorHAnsi" w:hAnsiTheme="majorHAnsi"/>
          <w:bCs/>
          <w:sz w:val="22"/>
          <w:szCs w:val="22"/>
        </w:rPr>
        <w:t>mistrial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3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4" w:name="mitigating"/>
      <w:proofErr w:type="gramStart"/>
      <w:r w:rsidRPr="00C60187">
        <w:rPr>
          <w:rFonts w:asciiTheme="majorHAnsi" w:hAnsiTheme="majorHAnsi"/>
          <w:bCs/>
          <w:sz w:val="22"/>
          <w:szCs w:val="22"/>
        </w:rPr>
        <w:t>mitigating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circumstances </w:t>
      </w:r>
      <w:bookmarkEnd w:id="24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original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jurisdiction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5" w:name="plaintiff"/>
      <w:proofErr w:type="gramStart"/>
      <w:r w:rsidRPr="00C60187">
        <w:rPr>
          <w:rFonts w:asciiTheme="majorHAnsi" w:hAnsiTheme="majorHAnsi"/>
          <w:bCs/>
          <w:sz w:val="22"/>
          <w:szCs w:val="22"/>
        </w:rPr>
        <w:t>plaintiff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5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plea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bargain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precedents</w:t>
      </w:r>
      <w:proofErr w:type="gramEnd"/>
      <w:r w:rsidRPr="00C60187">
        <w:rPr>
          <w:rFonts w:asciiTheme="majorHAnsi" w:hAnsiTheme="majorHAnsi"/>
          <w:sz w:val="22"/>
          <w:szCs w:val="22"/>
        </w:rPr>
        <w:t>-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6" w:name="prosecutor"/>
      <w:proofErr w:type="gramStart"/>
      <w:r w:rsidRPr="00C60187">
        <w:rPr>
          <w:rFonts w:asciiTheme="majorHAnsi" w:hAnsiTheme="majorHAnsi"/>
          <w:bCs/>
          <w:sz w:val="22"/>
          <w:szCs w:val="22"/>
        </w:rPr>
        <w:t>prosecutor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6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senatorial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courtesy 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r w:rsidRPr="00C60187">
        <w:rPr>
          <w:rFonts w:asciiTheme="majorHAnsi" w:hAnsiTheme="majorHAnsi"/>
          <w:sz w:val="22"/>
          <w:szCs w:val="22"/>
        </w:rPr>
        <w:t xml:space="preserve">Solicitor General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standing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to sue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bCs/>
          <w:sz w:val="22"/>
          <w:szCs w:val="22"/>
        </w:rPr>
        <w:t>state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60187">
        <w:rPr>
          <w:rFonts w:asciiTheme="majorHAnsi" w:hAnsiTheme="majorHAnsi"/>
          <w:bCs/>
          <w:sz w:val="22"/>
          <w:szCs w:val="22"/>
        </w:rPr>
        <w:t>decisis</w:t>
      </w:r>
      <w:proofErr w:type="spellEnd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subpoena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7" w:name="testify"/>
      <w:proofErr w:type="gramStart"/>
      <w:r w:rsidRPr="00C60187">
        <w:rPr>
          <w:rFonts w:asciiTheme="majorHAnsi" w:hAnsiTheme="majorHAnsi"/>
          <w:bCs/>
          <w:sz w:val="22"/>
          <w:szCs w:val="22"/>
        </w:rPr>
        <w:t>testify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7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torts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8" w:name="trauma"/>
      <w:proofErr w:type="gramStart"/>
      <w:r w:rsidRPr="00C60187">
        <w:rPr>
          <w:rFonts w:asciiTheme="majorHAnsi" w:hAnsiTheme="majorHAnsi"/>
          <w:bCs/>
          <w:sz w:val="22"/>
          <w:szCs w:val="22"/>
        </w:rPr>
        <w:t>trauma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8"/>
      <w:r w:rsidRPr="00C60187">
        <w:rPr>
          <w:rFonts w:asciiTheme="majorHAnsi" w:hAnsiTheme="majorHAnsi"/>
          <w:sz w:val="22"/>
          <w:szCs w:val="22"/>
        </w:rPr>
        <w:t xml:space="preserve">-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bookmarkStart w:id="29" w:name="warrant"/>
      <w:proofErr w:type="gramStart"/>
      <w:r w:rsidRPr="00C60187">
        <w:rPr>
          <w:rFonts w:asciiTheme="majorHAnsi" w:hAnsiTheme="majorHAnsi"/>
          <w:bCs/>
          <w:sz w:val="22"/>
          <w:szCs w:val="22"/>
        </w:rPr>
        <w:t>warrant</w:t>
      </w:r>
      <w:proofErr w:type="gramEnd"/>
      <w:r w:rsidRPr="00C60187">
        <w:rPr>
          <w:rFonts w:asciiTheme="majorHAnsi" w:hAnsiTheme="majorHAnsi"/>
          <w:bCs/>
          <w:sz w:val="22"/>
          <w:szCs w:val="22"/>
        </w:rPr>
        <w:t xml:space="preserve"> </w:t>
      </w:r>
      <w:bookmarkEnd w:id="29"/>
      <w:r w:rsidRPr="00C60187">
        <w:rPr>
          <w:rFonts w:asciiTheme="majorHAnsi" w:hAnsiTheme="majorHAnsi"/>
          <w:sz w:val="22"/>
          <w:szCs w:val="22"/>
        </w:rPr>
        <w:t xml:space="preserve">– </w:t>
      </w:r>
    </w:p>
    <w:p w:rsidR="00DC2DD3" w:rsidRPr="00C60187" w:rsidRDefault="00DC2DD3" w:rsidP="00DC2DD3">
      <w:pPr>
        <w:spacing w:line="480" w:lineRule="auto"/>
        <w:rPr>
          <w:rFonts w:asciiTheme="majorHAnsi" w:hAnsiTheme="majorHAnsi"/>
          <w:sz w:val="22"/>
          <w:szCs w:val="22"/>
        </w:rPr>
      </w:pPr>
      <w:proofErr w:type="gramStart"/>
      <w:r w:rsidRPr="00C60187">
        <w:rPr>
          <w:rFonts w:asciiTheme="majorHAnsi" w:hAnsiTheme="majorHAnsi"/>
          <w:sz w:val="22"/>
          <w:szCs w:val="22"/>
        </w:rPr>
        <w:t>writ</w:t>
      </w:r>
      <w:proofErr w:type="gramEnd"/>
      <w:r w:rsidRPr="00C60187">
        <w:rPr>
          <w:rFonts w:asciiTheme="majorHAnsi" w:hAnsiTheme="majorHAnsi"/>
          <w:sz w:val="22"/>
          <w:szCs w:val="22"/>
        </w:rPr>
        <w:t xml:space="preserve"> of certiorari-</w:t>
      </w:r>
    </w:p>
    <w:p w:rsidR="00DC2DD3" w:rsidRPr="00C60187" w:rsidRDefault="00C60187" w:rsidP="00DC2DD3">
      <w:pPr>
        <w:spacing w:line="480" w:lineRule="auto"/>
        <w:rPr>
          <w:rFonts w:asciiTheme="majorHAnsi" w:hAnsiTheme="majorHAnsi"/>
          <w:sz w:val="22"/>
          <w:szCs w:val="22"/>
        </w:rPr>
        <w:sectPr w:rsidR="00DC2DD3" w:rsidRPr="00C60187" w:rsidSect="00C601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rFonts w:asciiTheme="majorHAnsi" w:hAnsiTheme="majorHAnsi"/>
          <w:sz w:val="22"/>
          <w:szCs w:val="22"/>
        </w:rPr>
        <w:t>writ</w:t>
      </w:r>
      <w:proofErr w:type="gramEnd"/>
      <w:r>
        <w:rPr>
          <w:rFonts w:asciiTheme="majorHAnsi" w:hAnsiTheme="majorHAnsi"/>
          <w:sz w:val="22"/>
          <w:szCs w:val="22"/>
        </w:rPr>
        <w:t xml:space="preserve"> of mandamus -</w:t>
      </w:r>
    </w:p>
    <w:p w:rsidR="00DC2DD3" w:rsidRDefault="00DC2DD3"/>
    <w:sectPr w:rsidR="00DC2DD3" w:rsidSect="00C6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3"/>
    <w:rsid w:val="00AC5D54"/>
    <w:rsid w:val="00C60187"/>
    <w:rsid w:val="00C778F5"/>
    <w:rsid w:val="00D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lawdictionary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879</Characters>
  <Application>Microsoft Macintosh Word</Application>
  <DocSecurity>0</DocSecurity>
  <Lines>7</Lines>
  <Paragraphs>2</Paragraphs>
  <ScaleCrop>false</ScaleCrop>
  <Company>Broadwater Academy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cp:lastPrinted>2018-03-22T12:58:00Z</cp:lastPrinted>
  <dcterms:created xsi:type="dcterms:W3CDTF">2018-03-22T14:52:00Z</dcterms:created>
  <dcterms:modified xsi:type="dcterms:W3CDTF">2018-03-22T14:52:00Z</dcterms:modified>
</cp:coreProperties>
</file>