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E734" w14:textId="77777777" w:rsidR="000846F1" w:rsidRDefault="00AE37AA" w:rsidP="000846F1">
      <w:pPr>
        <w:pStyle w:val="NoSpacing"/>
        <w:jc w:val="center"/>
      </w:pPr>
      <w:r>
        <w:rPr>
          <w:noProof/>
        </w:rPr>
        <w:drawing>
          <wp:inline distT="0" distB="0" distL="0" distR="0" wp14:anchorId="760AF7AD" wp14:editId="1DCC9685">
            <wp:extent cx="2324100" cy="697950"/>
            <wp:effectExtent l="0" t="0" r="0" b="6985"/>
            <wp:docPr id="2" name="Picture 2" descr="C:\Users\Carol\AppData\Local\Microsoft\Windows\Temporary Internet Files\Low\Content.IE5\4S0NDM0A\BA_academics.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Low\Content.IE5\4S0NDM0A\BA_academics.g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697950"/>
                    </a:xfrm>
                    <a:prstGeom prst="rect">
                      <a:avLst/>
                    </a:prstGeom>
                    <a:noFill/>
                    <a:ln>
                      <a:noFill/>
                    </a:ln>
                  </pic:spPr>
                </pic:pic>
              </a:graphicData>
            </a:graphic>
          </wp:inline>
        </w:drawing>
      </w:r>
      <w:r w:rsidR="000846F1">
        <w:br w:type="textWrapping" w:clear="all"/>
      </w:r>
    </w:p>
    <w:p w14:paraId="23318684" w14:textId="50815715" w:rsidR="00F044F4" w:rsidRDefault="00B02A7A" w:rsidP="00F044F4">
      <w:pPr>
        <w:pStyle w:val="NoSpacing"/>
        <w:pBdr>
          <w:top w:val="single" w:sz="4" w:space="1" w:color="auto"/>
          <w:left w:val="single" w:sz="4" w:space="4" w:color="auto"/>
          <w:bottom w:val="single" w:sz="4" w:space="1" w:color="auto"/>
          <w:right w:val="single" w:sz="4" w:space="4" w:color="auto"/>
        </w:pBdr>
        <w:jc w:val="center"/>
        <w:rPr>
          <w:rFonts w:ascii="Century Gothic" w:hAnsi="Century Gothic"/>
        </w:rPr>
      </w:pPr>
      <w:r>
        <w:rPr>
          <w:rFonts w:ascii="Century Gothic" w:hAnsi="Century Gothic"/>
        </w:rPr>
        <w:t>Graphic Design</w:t>
      </w:r>
    </w:p>
    <w:p w14:paraId="3E023A83" w14:textId="6D45AB9B" w:rsidR="000846F1" w:rsidRDefault="00B02A7A" w:rsidP="000846F1">
      <w:pPr>
        <w:pStyle w:val="NoSpacing"/>
        <w:jc w:val="center"/>
        <w:rPr>
          <w:rFonts w:ascii="Century Gothic" w:hAnsi="Century Gothic"/>
        </w:rPr>
      </w:pPr>
      <w:r>
        <w:rPr>
          <w:rFonts w:ascii="Century Gothic" w:hAnsi="Century Gothic"/>
        </w:rPr>
        <w:t>Block 7</w:t>
      </w:r>
    </w:p>
    <w:p w14:paraId="768B9525" w14:textId="456005A5" w:rsidR="00F044F4" w:rsidRDefault="00B02A7A" w:rsidP="000846F1">
      <w:pPr>
        <w:pStyle w:val="NoSpacing"/>
        <w:jc w:val="center"/>
        <w:rPr>
          <w:rFonts w:ascii="Century Gothic" w:hAnsi="Century Gothic"/>
        </w:rPr>
      </w:pPr>
      <w:r>
        <w:rPr>
          <w:rFonts w:ascii="Century Gothic" w:hAnsi="Century Gothic"/>
        </w:rPr>
        <w:t>October 2014 – January 2015</w:t>
      </w:r>
    </w:p>
    <w:p w14:paraId="63E5994F" w14:textId="77777777" w:rsidR="000846F1" w:rsidRPr="00F044F4" w:rsidRDefault="000846F1" w:rsidP="009F0BCF">
      <w:pPr>
        <w:pStyle w:val="NoSpacing"/>
        <w:rPr>
          <w:rFonts w:ascii="Century Gothic" w:hAnsi="Century Gothic"/>
        </w:rPr>
      </w:pPr>
    </w:p>
    <w:p w14:paraId="7A37690D" w14:textId="77777777" w:rsidR="000846F1" w:rsidRDefault="00CF584E" w:rsidP="00292E70">
      <w:pPr>
        <w:pStyle w:val="NoSpacing"/>
        <w:jc w:val="center"/>
        <w:rPr>
          <w:rFonts w:ascii="Century Gothic" w:hAnsi="Century Gothic"/>
        </w:rPr>
      </w:pPr>
      <w:r>
        <w:rPr>
          <w:rFonts w:ascii="Century Gothic" w:hAnsi="Century Gothic"/>
        </w:rPr>
        <w:t>Katherine S. Lacks</w:t>
      </w:r>
    </w:p>
    <w:p w14:paraId="3AC61381" w14:textId="77777777" w:rsidR="00F044F4" w:rsidRPr="00F044F4" w:rsidRDefault="00F044F4" w:rsidP="00292E70">
      <w:pPr>
        <w:pStyle w:val="NoSpacing"/>
        <w:jc w:val="center"/>
        <w:rPr>
          <w:rFonts w:ascii="Century Gothic" w:hAnsi="Century Gothic"/>
        </w:rPr>
      </w:pPr>
    </w:p>
    <w:p w14:paraId="5BE71866" w14:textId="77777777" w:rsidR="009F0BCF" w:rsidRDefault="009F0BCF" w:rsidP="00F044F4">
      <w:pPr>
        <w:pStyle w:val="NoSpacing"/>
        <w:jc w:val="both"/>
        <w:rPr>
          <w:rFonts w:ascii="Century Gothic" w:hAnsi="Century Gothic"/>
        </w:rPr>
      </w:pPr>
      <w:r>
        <w:rPr>
          <w:rFonts w:ascii="Century Gothic" w:hAnsi="Century Gothic"/>
        </w:rPr>
        <w:t xml:space="preserve">Phone: </w:t>
      </w:r>
      <w:r w:rsidR="00CF584E">
        <w:rPr>
          <w:rFonts w:ascii="Century Gothic" w:hAnsi="Century Gothic"/>
        </w:rPr>
        <w:t>757.615.7169</w:t>
      </w:r>
      <w:r w:rsidR="00F044F4">
        <w:rPr>
          <w:rFonts w:ascii="Century Gothic" w:hAnsi="Century Gothic"/>
        </w:rPr>
        <w:tab/>
      </w:r>
      <w:r>
        <w:rPr>
          <w:rFonts w:ascii="Century Gothic" w:hAnsi="Century Gothic"/>
        </w:rPr>
        <w:t xml:space="preserve">                                                           Email: klacks@broadwateracademy.org</w:t>
      </w:r>
    </w:p>
    <w:p w14:paraId="4B9FE768" w14:textId="35E0146F" w:rsidR="000846F1" w:rsidRPr="00F044F4" w:rsidRDefault="00B35893" w:rsidP="00F044F4">
      <w:pPr>
        <w:pStyle w:val="NoSpacing"/>
        <w:jc w:val="both"/>
        <w:rPr>
          <w:rFonts w:ascii="Century Gothic" w:hAnsi="Century Gothic"/>
        </w:rPr>
      </w:pPr>
      <w:r>
        <w:rPr>
          <w:rFonts w:ascii="Century Gothic" w:hAnsi="Century Gothic"/>
        </w:rPr>
        <w:t>Website: klacks</w:t>
      </w:r>
      <w:r w:rsidR="009F0BCF">
        <w:rPr>
          <w:rFonts w:ascii="Century Gothic" w:hAnsi="Century Gothic"/>
        </w:rPr>
        <w:t>.weebly.com</w:t>
      </w:r>
      <w:r w:rsidR="00F044F4">
        <w:rPr>
          <w:rFonts w:ascii="Century Gothic" w:hAnsi="Century Gothic"/>
        </w:rPr>
        <w:tab/>
      </w:r>
      <w:r w:rsidR="00F044F4">
        <w:rPr>
          <w:rFonts w:ascii="Century Gothic" w:hAnsi="Century Gothic"/>
        </w:rPr>
        <w:tab/>
      </w:r>
      <w:r w:rsidR="00F044F4">
        <w:rPr>
          <w:rFonts w:ascii="Century Gothic" w:hAnsi="Century Gothic"/>
        </w:rPr>
        <w:tab/>
      </w:r>
      <w:r w:rsidR="00F044F4">
        <w:rPr>
          <w:rFonts w:ascii="Century Gothic" w:hAnsi="Century Gothic"/>
        </w:rPr>
        <w:tab/>
      </w:r>
      <w:r w:rsidR="009F0BCF">
        <w:rPr>
          <w:rFonts w:ascii="Century Gothic" w:hAnsi="Century Gothic"/>
        </w:rPr>
        <w:t>(Email is the best way to contact me.)</w:t>
      </w:r>
      <w:r w:rsidR="00F044F4">
        <w:rPr>
          <w:rFonts w:ascii="Century Gothic" w:hAnsi="Century Gothic"/>
        </w:rPr>
        <w:tab/>
      </w:r>
    </w:p>
    <w:p w14:paraId="507D5F44" w14:textId="77777777" w:rsidR="00F044F4" w:rsidRPr="00F044F4" w:rsidRDefault="00F044F4" w:rsidP="000846F1">
      <w:pPr>
        <w:pStyle w:val="NoSpacing"/>
        <w:rPr>
          <w:rFonts w:ascii="Century Gothic" w:hAnsi="Century Gothic"/>
        </w:rPr>
      </w:pPr>
    </w:p>
    <w:p w14:paraId="74BC8F6A" w14:textId="77777777" w:rsidR="00DA03B0" w:rsidRDefault="000846F1" w:rsidP="00DA03B0">
      <w:pPr>
        <w:pStyle w:val="NoSpacing"/>
        <w:rPr>
          <w:rFonts w:ascii="Century Gothic" w:hAnsi="Century Gothic"/>
        </w:rPr>
      </w:pPr>
      <w:r w:rsidRPr="00F044F4">
        <w:rPr>
          <w:rFonts w:ascii="Century Gothic" w:hAnsi="Century Gothic"/>
        </w:rPr>
        <w:t>Course Overview</w:t>
      </w:r>
    </w:p>
    <w:p w14:paraId="45D9A7F9" w14:textId="77777777" w:rsidR="00B02A7A" w:rsidRPr="00B02A7A" w:rsidRDefault="00B02A7A" w:rsidP="00B02A7A">
      <w:pPr>
        <w:pStyle w:val="NoSpacing"/>
        <w:rPr>
          <w:rFonts w:ascii="Calibri" w:hAnsi="Calibri"/>
        </w:rPr>
      </w:pPr>
      <w:r w:rsidRPr="00B02A7A">
        <w:rPr>
          <w:rFonts w:ascii="Calibri" w:hAnsi="Calibri"/>
        </w:rPr>
        <w:t>An introduction to elements of design, spatial relationships, typography and imagery as they apply to practical visual solutions for self-promotion, resumes, logo design, Web design, and sequential systems. This course instructs the student in graphic design skills employing traditional and digital tools, materials and procedures employed in the communication arts industry. The focus will be on finding creative visual solutions to communication problems using technical skills.</w:t>
      </w:r>
    </w:p>
    <w:p w14:paraId="48F4A55A" w14:textId="77777777" w:rsidR="0055557C" w:rsidRPr="00F044F4" w:rsidRDefault="0055557C" w:rsidP="009F0BCF">
      <w:pPr>
        <w:pStyle w:val="NoSpacing"/>
        <w:rPr>
          <w:rFonts w:ascii="Century Gothic" w:hAnsi="Century Gothic"/>
        </w:rPr>
      </w:pPr>
    </w:p>
    <w:p w14:paraId="6C784C41" w14:textId="77777777" w:rsidR="000846F1" w:rsidRPr="009F0BCF" w:rsidRDefault="000846F1" w:rsidP="009F0BCF">
      <w:pPr>
        <w:pStyle w:val="NoSpacing"/>
        <w:rPr>
          <w:rFonts w:ascii="Century Gothic" w:hAnsi="Century Gothic"/>
        </w:rPr>
      </w:pPr>
      <w:r w:rsidRPr="009F0BCF">
        <w:rPr>
          <w:rFonts w:ascii="Century Gothic" w:hAnsi="Century Gothic"/>
        </w:rPr>
        <w:t>Student Performance Objectives</w:t>
      </w:r>
    </w:p>
    <w:p w14:paraId="5E1247C2" w14:textId="77777777" w:rsidR="009F0BCF" w:rsidRPr="00880F3A" w:rsidRDefault="009F0BCF" w:rsidP="009F0BCF">
      <w:pPr>
        <w:spacing w:after="0" w:line="240" w:lineRule="auto"/>
        <w:ind w:right="162"/>
        <w:rPr>
          <w:rFonts w:ascii="Calibri" w:hAnsi="Calibri"/>
        </w:rPr>
      </w:pPr>
      <w:r>
        <w:rPr>
          <w:rFonts w:ascii="Calibri" w:hAnsi="Calibri"/>
        </w:rPr>
        <w:t xml:space="preserve">Broadwater </w:t>
      </w:r>
      <w:r w:rsidRPr="00880F3A">
        <w:rPr>
          <w:rFonts w:ascii="Calibri" w:hAnsi="Calibri"/>
        </w:rPr>
        <w:t>Academy students are expected to demonstrate an appreciation for diversity and to be courteous and respectful toward classmates and school staff members.  The following are some ways in which you can demonstrate these qualities.</w:t>
      </w:r>
    </w:p>
    <w:p w14:paraId="7E57B7E9" w14:textId="77777777" w:rsidR="009F0BCF" w:rsidRDefault="009F0BCF" w:rsidP="009F0BCF">
      <w:pPr>
        <w:spacing w:after="0" w:line="240" w:lineRule="auto"/>
        <w:ind w:right="162"/>
        <w:rPr>
          <w:rFonts w:ascii="Calibri" w:hAnsi="Calibri"/>
        </w:rPr>
      </w:pPr>
      <w:r>
        <w:rPr>
          <w:rFonts w:ascii="Calibri" w:hAnsi="Calibri"/>
        </w:rPr>
        <w:t xml:space="preserve"> </w:t>
      </w:r>
    </w:p>
    <w:p w14:paraId="06376F11" w14:textId="77777777" w:rsidR="009F0BCF" w:rsidRPr="009F0BCF" w:rsidRDefault="009F0BCF" w:rsidP="009F0BCF">
      <w:pPr>
        <w:spacing w:after="0" w:line="240" w:lineRule="auto"/>
        <w:ind w:right="162"/>
        <w:rPr>
          <w:rFonts w:ascii="Calibri" w:hAnsi="Calibri"/>
        </w:rPr>
      </w:pPr>
      <w:r w:rsidRPr="009F0BCF">
        <w:rPr>
          <w:rFonts w:ascii="Calibri" w:hAnsi="Calibri"/>
        </w:rPr>
        <w:t>Demonstrate respect for your education by</w:t>
      </w:r>
    </w:p>
    <w:p w14:paraId="17AC97C0" w14:textId="77777777" w:rsidR="009F0BCF" w:rsidRPr="009F0BCF" w:rsidRDefault="009F0BCF" w:rsidP="009F0BCF">
      <w:pPr>
        <w:numPr>
          <w:ilvl w:val="0"/>
          <w:numId w:val="5"/>
        </w:numPr>
        <w:tabs>
          <w:tab w:val="clear" w:pos="720"/>
          <w:tab w:val="num" w:pos="342"/>
        </w:tabs>
        <w:spacing w:after="0" w:line="240" w:lineRule="auto"/>
        <w:ind w:left="342" w:right="162" w:hanging="180"/>
        <w:rPr>
          <w:rFonts w:ascii="Calibri" w:hAnsi="Calibri"/>
        </w:rPr>
      </w:pPr>
      <w:r w:rsidRPr="009F0BCF">
        <w:rPr>
          <w:rFonts w:ascii="Calibri" w:hAnsi="Calibri"/>
        </w:rPr>
        <w:t>Completing all assignments on time</w:t>
      </w:r>
      <w:bookmarkStart w:id="0" w:name="_GoBack"/>
      <w:bookmarkEnd w:id="0"/>
      <w:r w:rsidRPr="009F0BCF">
        <w:rPr>
          <w:rFonts w:ascii="Calibri" w:hAnsi="Calibri"/>
        </w:rPr>
        <w:t>.</w:t>
      </w:r>
    </w:p>
    <w:p w14:paraId="5346598B" w14:textId="77777777" w:rsidR="009F0BCF" w:rsidRPr="009F0BCF" w:rsidRDefault="009F0BCF" w:rsidP="009F0BCF">
      <w:pPr>
        <w:numPr>
          <w:ilvl w:val="0"/>
          <w:numId w:val="5"/>
        </w:numPr>
        <w:tabs>
          <w:tab w:val="clear" w:pos="720"/>
          <w:tab w:val="num" w:pos="342"/>
        </w:tabs>
        <w:spacing w:after="0" w:line="240" w:lineRule="auto"/>
        <w:ind w:left="342" w:right="162" w:hanging="180"/>
        <w:rPr>
          <w:rFonts w:ascii="Calibri" w:hAnsi="Calibri"/>
        </w:rPr>
      </w:pPr>
      <w:r w:rsidRPr="009F0BCF">
        <w:rPr>
          <w:rFonts w:ascii="Calibri" w:hAnsi="Calibri"/>
        </w:rPr>
        <w:t>Bringing the required materials each day.</w:t>
      </w:r>
    </w:p>
    <w:p w14:paraId="4CE61D8F" w14:textId="77777777" w:rsidR="009F0BCF" w:rsidRDefault="009F0BCF" w:rsidP="0055557C">
      <w:pPr>
        <w:numPr>
          <w:ilvl w:val="0"/>
          <w:numId w:val="5"/>
        </w:numPr>
        <w:tabs>
          <w:tab w:val="clear" w:pos="720"/>
          <w:tab w:val="num" w:pos="342"/>
        </w:tabs>
        <w:spacing w:after="0" w:line="240" w:lineRule="auto"/>
        <w:ind w:left="342" w:right="162" w:hanging="180"/>
        <w:rPr>
          <w:rFonts w:ascii="Calibri" w:hAnsi="Calibri"/>
        </w:rPr>
      </w:pPr>
      <w:r>
        <w:rPr>
          <w:rFonts w:ascii="Calibri" w:hAnsi="Calibri"/>
        </w:rPr>
        <w:t>Using the website for make-up work if you are absent for any reason.</w:t>
      </w:r>
    </w:p>
    <w:p w14:paraId="02782F4A" w14:textId="77777777" w:rsidR="00B02A7A" w:rsidRPr="0055557C" w:rsidRDefault="00B02A7A" w:rsidP="00B02A7A">
      <w:pPr>
        <w:spacing w:after="0" w:line="240" w:lineRule="auto"/>
        <w:ind w:left="342" w:right="162"/>
        <w:rPr>
          <w:rFonts w:ascii="Calibri" w:hAnsi="Calibri"/>
        </w:rPr>
      </w:pPr>
    </w:p>
    <w:p w14:paraId="3308DEA7" w14:textId="77777777" w:rsidR="009F0BCF" w:rsidRPr="009F0BCF" w:rsidRDefault="009F0BCF" w:rsidP="0055557C">
      <w:pPr>
        <w:spacing w:after="0" w:line="240" w:lineRule="auto"/>
        <w:ind w:right="162"/>
        <w:rPr>
          <w:rFonts w:ascii="Calibri" w:hAnsi="Calibri"/>
        </w:rPr>
      </w:pPr>
      <w:r w:rsidRPr="009F0BCF">
        <w:rPr>
          <w:rFonts w:ascii="Calibri" w:hAnsi="Calibri"/>
        </w:rPr>
        <w:t>Demonstrate respect for yourself by</w:t>
      </w:r>
    </w:p>
    <w:p w14:paraId="76526F20" w14:textId="77777777" w:rsidR="009F0BCF" w:rsidRPr="009F0BCF" w:rsidRDefault="009F0BCF" w:rsidP="009F0BCF">
      <w:pPr>
        <w:numPr>
          <w:ilvl w:val="0"/>
          <w:numId w:val="6"/>
        </w:numPr>
        <w:tabs>
          <w:tab w:val="clear" w:pos="720"/>
          <w:tab w:val="num" w:pos="342"/>
        </w:tabs>
        <w:spacing w:after="0" w:line="240" w:lineRule="auto"/>
        <w:ind w:left="342" w:right="162" w:hanging="180"/>
        <w:rPr>
          <w:rFonts w:ascii="Calibri" w:hAnsi="Calibri"/>
        </w:rPr>
      </w:pPr>
      <w:r w:rsidRPr="009F0BCF">
        <w:rPr>
          <w:rFonts w:ascii="Calibri" w:hAnsi="Calibri"/>
        </w:rPr>
        <w:t>Maintaining good health and dressing appropriately for school and school-related events.</w:t>
      </w:r>
    </w:p>
    <w:p w14:paraId="537E233F" w14:textId="77777777" w:rsidR="009F0BCF" w:rsidRDefault="009F0BCF" w:rsidP="009F0BCF">
      <w:pPr>
        <w:numPr>
          <w:ilvl w:val="0"/>
          <w:numId w:val="6"/>
        </w:numPr>
        <w:tabs>
          <w:tab w:val="clear" w:pos="720"/>
          <w:tab w:val="num" w:pos="342"/>
        </w:tabs>
        <w:spacing w:after="0" w:line="240" w:lineRule="auto"/>
        <w:ind w:left="342" w:right="162" w:hanging="180"/>
        <w:rPr>
          <w:rFonts w:ascii="Calibri" w:hAnsi="Calibri"/>
        </w:rPr>
      </w:pPr>
      <w:r w:rsidRPr="009F0BCF">
        <w:rPr>
          <w:rFonts w:ascii="Calibri" w:hAnsi="Calibri"/>
        </w:rPr>
        <w:t>Utilizing your talents and performing to the best of your ability.</w:t>
      </w:r>
    </w:p>
    <w:p w14:paraId="291B1535" w14:textId="77777777" w:rsidR="0055557C" w:rsidRDefault="009F0BCF" w:rsidP="0055557C">
      <w:pPr>
        <w:numPr>
          <w:ilvl w:val="0"/>
          <w:numId w:val="6"/>
        </w:numPr>
        <w:tabs>
          <w:tab w:val="clear" w:pos="720"/>
          <w:tab w:val="num" w:pos="342"/>
        </w:tabs>
        <w:spacing w:after="0" w:line="240" w:lineRule="auto"/>
        <w:ind w:left="342" w:right="162" w:hanging="180"/>
        <w:rPr>
          <w:rFonts w:ascii="Calibri" w:hAnsi="Calibri"/>
        </w:rPr>
      </w:pPr>
      <w:r>
        <w:rPr>
          <w:rFonts w:ascii="Calibri" w:hAnsi="Calibri"/>
        </w:rPr>
        <w:t>Staying up to date with all class work.</w:t>
      </w:r>
    </w:p>
    <w:p w14:paraId="57BAE00E" w14:textId="77777777" w:rsidR="00B02A7A" w:rsidRDefault="00B02A7A" w:rsidP="00B02A7A">
      <w:pPr>
        <w:spacing w:after="0" w:line="240" w:lineRule="auto"/>
        <w:ind w:left="342" w:right="162"/>
        <w:rPr>
          <w:rFonts w:ascii="Calibri" w:hAnsi="Calibri"/>
        </w:rPr>
      </w:pPr>
    </w:p>
    <w:p w14:paraId="0F096C9F" w14:textId="77777777" w:rsidR="009F0BCF" w:rsidRPr="0055557C" w:rsidRDefault="009F0BCF" w:rsidP="0055557C">
      <w:pPr>
        <w:spacing w:after="0" w:line="240" w:lineRule="auto"/>
        <w:ind w:right="162"/>
        <w:rPr>
          <w:rFonts w:ascii="Calibri" w:hAnsi="Calibri"/>
        </w:rPr>
      </w:pPr>
      <w:r w:rsidRPr="0055557C">
        <w:rPr>
          <w:rFonts w:ascii="Calibri" w:hAnsi="Calibri"/>
        </w:rPr>
        <w:t>Demonstrate respect for your peers and your teacher by</w:t>
      </w:r>
    </w:p>
    <w:p w14:paraId="7798C57B" w14:textId="77777777" w:rsidR="009F0BCF" w:rsidRPr="009F0BCF" w:rsidRDefault="009F0BCF" w:rsidP="009F0BCF">
      <w:pPr>
        <w:numPr>
          <w:ilvl w:val="0"/>
          <w:numId w:val="6"/>
        </w:numPr>
        <w:tabs>
          <w:tab w:val="clear" w:pos="720"/>
          <w:tab w:val="num" w:pos="342"/>
        </w:tabs>
        <w:spacing w:after="0" w:line="240" w:lineRule="auto"/>
        <w:ind w:left="522" w:right="162"/>
        <w:rPr>
          <w:rFonts w:ascii="Calibri" w:hAnsi="Calibri"/>
        </w:rPr>
      </w:pPr>
      <w:r w:rsidRPr="009F0BCF">
        <w:rPr>
          <w:rFonts w:ascii="Calibri" w:hAnsi="Calibri"/>
        </w:rPr>
        <w:t>Listening when others speak.</w:t>
      </w:r>
    </w:p>
    <w:p w14:paraId="4CAD497D" w14:textId="77777777" w:rsidR="009F0BCF" w:rsidRPr="009F0BCF" w:rsidRDefault="009F0BCF" w:rsidP="009F0BCF">
      <w:pPr>
        <w:numPr>
          <w:ilvl w:val="0"/>
          <w:numId w:val="6"/>
        </w:numPr>
        <w:tabs>
          <w:tab w:val="clear" w:pos="720"/>
          <w:tab w:val="num" w:pos="342"/>
        </w:tabs>
        <w:spacing w:after="0" w:line="240" w:lineRule="auto"/>
        <w:ind w:left="342" w:right="162" w:hanging="180"/>
        <w:rPr>
          <w:rFonts w:ascii="Calibri" w:hAnsi="Calibri"/>
        </w:rPr>
      </w:pPr>
      <w:r>
        <w:rPr>
          <w:rFonts w:ascii="Calibri" w:hAnsi="Calibri"/>
        </w:rPr>
        <w:t>Coming to class on time</w:t>
      </w:r>
      <w:r w:rsidRPr="009F0BCF">
        <w:rPr>
          <w:rFonts w:ascii="Calibri" w:hAnsi="Calibri"/>
        </w:rPr>
        <w:t>.</w:t>
      </w:r>
    </w:p>
    <w:p w14:paraId="3F927B92" w14:textId="530ED7F0" w:rsidR="009F0BCF" w:rsidRPr="0025100E" w:rsidRDefault="009F0BCF" w:rsidP="0025100E">
      <w:pPr>
        <w:numPr>
          <w:ilvl w:val="0"/>
          <w:numId w:val="6"/>
        </w:numPr>
        <w:tabs>
          <w:tab w:val="clear" w:pos="720"/>
          <w:tab w:val="num" w:pos="342"/>
        </w:tabs>
        <w:spacing w:after="0" w:line="240" w:lineRule="auto"/>
        <w:ind w:left="342" w:right="162" w:hanging="180"/>
        <w:rPr>
          <w:rFonts w:ascii="Calibri" w:hAnsi="Calibri"/>
        </w:rPr>
      </w:pPr>
      <w:r w:rsidRPr="009F0BCF">
        <w:rPr>
          <w:rFonts w:ascii="Calibri" w:hAnsi="Calibri"/>
        </w:rPr>
        <w:t xml:space="preserve">Following all policies outlined in the </w:t>
      </w:r>
      <w:r>
        <w:rPr>
          <w:rFonts w:ascii="Calibri" w:hAnsi="Calibri"/>
        </w:rPr>
        <w:t>Broadwater Academy</w:t>
      </w:r>
      <w:r w:rsidRPr="009F0BCF">
        <w:rPr>
          <w:rFonts w:ascii="Calibri" w:hAnsi="Calibri"/>
        </w:rPr>
        <w:t xml:space="preserve"> Student Planner.</w:t>
      </w:r>
    </w:p>
    <w:p w14:paraId="7DFE9041" w14:textId="77777777" w:rsidR="00B35893" w:rsidRDefault="00B35893" w:rsidP="0055557C">
      <w:pPr>
        <w:pStyle w:val="NoSpacing"/>
        <w:rPr>
          <w:rFonts w:ascii="Century Gothic" w:hAnsi="Century Gothic"/>
        </w:rPr>
      </w:pPr>
    </w:p>
    <w:p w14:paraId="719B57AB" w14:textId="77777777" w:rsidR="000846F1" w:rsidRPr="009F0BCF" w:rsidRDefault="00292E70" w:rsidP="0055557C">
      <w:pPr>
        <w:pStyle w:val="NoSpacing"/>
        <w:rPr>
          <w:rFonts w:ascii="Century Gothic" w:hAnsi="Century Gothic"/>
        </w:rPr>
      </w:pPr>
      <w:r w:rsidRPr="009F0BCF">
        <w:rPr>
          <w:rFonts w:ascii="Century Gothic" w:hAnsi="Century Gothic"/>
        </w:rPr>
        <w:t>Evaluation</w:t>
      </w:r>
      <w:r w:rsidR="00F044F4" w:rsidRPr="009F0BCF">
        <w:rPr>
          <w:rFonts w:ascii="Century Gothic" w:hAnsi="Century Gothic"/>
        </w:rPr>
        <w:t xml:space="preserve"> and Requirements </w:t>
      </w:r>
    </w:p>
    <w:p w14:paraId="6F7F2DD5" w14:textId="77777777" w:rsidR="00CF584E" w:rsidRDefault="00CF584E" w:rsidP="0055557C">
      <w:pPr>
        <w:spacing w:after="0" w:line="240" w:lineRule="auto"/>
        <w:ind w:right="162"/>
        <w:rPr>
          <w:rFonts w:ascii="Calibri" w:hAnsi="Calibri"/>
        </w:rPr>
      </w:pPr>
      <w:r>
        <w:rPr>
          <w:rFonts w:ascii="Calibri" w:hAnsi="Calibri"/>
        </w:rPr>
        <w:t>Each nine weeks grade will be based on the following:</w:t>
      </w:r>
    </w:p>
    <w:p w14:paraId="7D0E482D" w14:textId="4E62E53C" w:rsidR="0055557C" w:rsidRPr="00EF2C36" w:rsidRDefault="00B02A7A" w:rsidP="00EF2C36">
      <w:pPr>
        <w:pStyle w:val="ListParagraph"/>
        <w:numPr>
          <w:ilvl w:val="0"/>
          <w:numId w:val="7"/>
        </w:numPr>
        <w:spacing w:after="0" w:line="240" w:lineRule="auto"/>
        <w:ind w:right="162"/>
        <w:rPr>
          <w:rFonts w:ascii="Calibri" w:hAnsi="Calibri"/>
        </w:rPr>
      </w:pPr>
      <w:r>
        <w:rPr>
          <w:rFonts w:ascii="Calibri" w:hAnsi="Calibri"/>
        </w:rPr>
        <w:t>Large Projects: 6</w:t>
      </w:r>
      <w:r w:rsidR="0055557C" w:rsidRPr="00EF2C36">
        <w:rPr>
          <w:rFonts w:ascii="Calibri" w:hAnsi="Calibri"/>
        </w:rPr>
        <w:t>0%</w:t>
      </w:r>
    </w:p>
    <w:p w14:paraId="27F3D3AB" w14:textId="1C6FA777" w:rsidR="0055557C" w:rsidRPr="00EF2C36" w:rsidRDefault="00B02A7A" w:rsidP="00EF2C36">
      <w:pPr>
        <w:pStyle w:val="ListParagraph"/>
        <w:numPr>
          <w:ilvl w:val="0"/>
          <w:numId w:val="7"/>
        </w:numPr>
        <w:spacing w:after="0" w:line="240" w:lineRule="auto"/>
        <w:ind w:right="162"/>
        <w:rPr>
          <w:rFonts w:ascii="Calibri" w:hAnsi="Calibri"/>
        </w:rPr>
      </w:pPr>
      <w:r>
        <w:rPr>
          <w:rFonts w:ascii="Calibri" w:hAnsi="Calibri"/>
        </w:rPr>
        <w:t>Small Projects</w:t>
      </w:r>
      <w:r w:rsidR="00EF2C36" w:rsidRPr="00EF2C36">
        <w:rPr>
          <w:rFonts w:ascii="Calibri" w:hAnsi="Calibri"/>
        </w:rPr>
        <w:t>: 40%</w:t>
      </w:r>
    </w:p>
    <w:p w14:paraId="7C704E00" w14:textId="77777777" w:rsidR="0055557C" w:rsidRDefault="0055557C" w:rsidP="0055557C">
      <w:pPr>
        <w:pStyle w:val="NoSpacing"/>
        <w:rPr>
          <w:rFonts w:ascii="Century Gothic" w:hAnsi="Century Gothic"/>
        </w:rPr>
      </w:pPr>
    </w:p>
    <w:p w14:paraId="38598527" w14:textId="5879B1CD" w:rsidR="0025100E" w:rsidRPr="00B02A7A" w:rsidRDefault="00EF2C36" w:rsidP="0025100E">
      <w:pPr>
        <w:pStyle w:val="NoSpacing"/>
        <w:rPr>
          <w:rFonts w:ascii="Century Gothic" w:hAnsi="Century Gothic"/>
        </w:rPr>
      </w:pPr>
      <w:r w:rsidRPr="00B02A7A">
        <w:rPr>
          <w:rFonts w:ascii="Century Gothic" w:hAnsi="Century Gothic"/>
        </w:rPr>
        <w:t>Required</w:t>
      </w:r>
      <w:r w:rsidR="0025100E" w:rsidRPr="00B02A7A">
        <w:rPr>
          <w:rFonts w:ascii="Century Gothic" w:hAnsi="Century Gothic"/>
        </w:rPr>
        <w:t xml:space="preserve"> Text</w:t>
      </w:r>
      <w:r w:rsidRPr="00B02A7A">
        <w:rPr>
          <w:rFonts w:ascii="Century Gothic" w:hAnsi="Century Gothic"/>
        </w:rPr>
        <w:t xml:space="preserve">: </w:t>
      </w:r>
      <w:r w:rsidR="00B02A7A" w:rsidRPr="00B02A7A">
        <w:rPr>
          <w:rFonts w:ascii="Century Gothic" w:hAnsi="Century Gothic" w:cs="Calibri"/>
        </w:rPr>
        <w:t>None</w:t>
      </w:r>
    </w:p>
    <w:p w14:paraId="52314150" w14:textId="77777777" w:rsidR="00F044F4" w:rsidRDefault="00F044F4" w:rsidP="00F044F4">
      <w:pPr>
        <w:pStyle w:val="NoSpacing"/>
        <w:rPr>
          <w:rFonts w:cstheme="minorHAnsi"/>
        </w:rPr>
      </w:pPr>
    </w:p>
    <w:p w14:paraId="46A38A28" w14:textId="77777777" w:rsidR="00F044F4" w:rsidRPr="00F044F4" w:rsidRDefault="00F044F4" w:rsidP="00F044F4">
      <w:pPr>
        <w:pStyle w:val="NoSpacing"/>
        <w:rPr>
          <w:rFonts w:ascii="Century Gothic" w:hAnsi="Century Gothic" w:cstheme="minorHAnsi"/>
        </w:rPr>
      </w:pPr>
      <w:r w:rsidRPr="00F044F4">
        <w:rPr>
          <w:rFonts w:ascii="Century Gothic" w:hAnsi="Century Gothic" w:cstheme="minorHAnsi"/>
        </w:rPr>
        <w:t>Class Schedule and/or Sequence of Instruction</w:t>
      </w:r>
    </w:p>
    <w:p w14:paraId="0AF7F02F" w14:textId="46C52DFE" w:rsidR="00F044F4" w:rsidRDefault="00CF584E" w:rsidP="00F044F4">
      <w:pPr>
        <w:pStyle w:val="NoSpacing"/>
        <w:rPr>
          <w:rFonts w:cstheme="minorHAnsi"/>
        </w:rPr>
      </w:pPr>
      <w:r>
        <w:rPr>
          <w:rFonts w:cstheme="minorHAnsi"/>
        </w:rPr>
        <w:lastRenderedPageBreak/>
        <w:t xml:space="preserve">Please visit my website, </w:t>
      </w:r>
      <w:hyperlink r:id="rId7" w:history="1">
        <w:r w:rsidR="00B35893" w:rsidRPr="00406D17">
          <w:rPr>
            <w:rStyle w:val="Hyperlink"/>
            <w:rFonts w:cstheme="minorHAnsi"/>
          </w:rPr>
          <w:t>www.klacks.weebly.com</w:t>
        </w:r>
      </w:hyperlink>
      <w:r>
        <w:rPr>
          <w:rFonts w:cstheme="minorHAnsi"/>
        </w:rPr>
        <w:t xml:space="preserve">, for all class information, detailed syllabus with </w:t>
      </w:r>
      <w:r w:rsidR="00B02A7A">
        <w:rPr>
          <w:rFonts w:cstheme="minorHAnsi"/>
        </w:rPr>
        <w:t xml:space="preserve">assignments and </w:t>
      </w:r>
      <w:r>
        <w:rPr>
          <w:rFonts w:cstheme="minorHAnsi"/>
        </w:rPr>
        <w:t xml:space="preserve">all due dates, </w:t>
      </w:r>
      <w:r w:rsidR="00B02A7A">
        <w:rPr>
          <w:rFonts w:cstheme="minorHAnsi"/>
        </w:rPr>
        <w:t>and contact information.</w:t>
      </w:r>
    </w:p>
    <w:p w14:paraId="64C5F1C5" w14:textId="77777777" w:rsidR="00292E70" w:rsidRPr="00F044F4" w:rsidRDefault="00292E70" w:rsidP="000846F1">
      <w:pPr>
        <w:pStyle w:val="NoSpacing"/>
        <w:rPr>
          <w:rFonts w:cstheme="minorHAnsi"/>
        </w:rPr>
      </w:pPr>
    </w:p>
    <w:p w14:paraId="18D90356" w14:textId="77777777" w:rsidR="00292E70" w:rsidRDefault="00292E70" w:rsidP="000846F1">
      <w:pPr>
        <w:pStyle w:val="NoSpacing"/>
      </w:pPr>
    </w:p>
    <w:p w14:paraId="5861BBE1" w14:textId="77777777" w:rsidR="00292E70" w:rsidRDefault="00292E70" w:rsidP="000846F1">
      <w:pPr>
        <w:pStyle w:val="NoSpacing"/>
      </w:pPr>
    </w:p>
    <w:p w14:paraId="38718513" w14:textId="77777777" w:rsidR="00292E70" w:rsidRDefault="00292E70" w:rsidP="000846F1">
      <w:pPr>
        <w:pStyle w:val="NoSpacing"/>
      </w:pPr>
    </w:p>
    <w:sectPr w:rsidR="00292E70" w:rsidSect="009F0B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DBA"/>
    <w:multiLevelType w:val="hybridMultilevel"/>
    <w:tmpl w:val="9CA4C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758AD"/>
    <w:multiLevelType w:val="hybridMultilevel"/>
    <w:tmpl w:val="7A5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6045B"/>
    <w:multiLevelType w:val="hybridMultilevel"/>
    <w:tmpl w:val="69A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B02CB"/>
    <w:multiLevelType w:val="hybridMultilevel"/>
    <w:tmpl w:val="D926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E75AE8"/>
    <w:multiLevelType w:val="hybridMultilevel"/>
    <w:tmpl w:val="71C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C0399"/>
    <w:multiLevelType w:val="hybridMultilevel"/>
    <w:tmpl w:val="27EA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C8650A"/>
    <w:multiLevelType w:val="hybridMultilevel"/>
    <w:tmpl w:val="71B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F1"/>
    <w:rsid w:val="000846F1"/>
    <w:rsid w:val="00086D4C"/>
    <w:rsid w:val="00243D7E"/>
    <w:rsid w:val="0025100E"/>
    <w:rsid w:val="00292E70"/>
    <w:rsid w:val="0055557C"/>
    <w:rsid w:val="005D3DF7"/>
    <w:rsid w:val="006F08F2"/>
    <w:rsid w:val="009F0BCF"/>
    <w:rsid w:val="00A80152"/>
    <w:rsid w:val="00AE37AA"/>
    <w:rsid w:val="00B02A7A"/>
    <w:rsid w:val="00B35893"/>
    <w:rsid w:val="00CF584E"/>
    <w:rsid w:val="00DA03B0"/>
    <w:rsid w:val="00EF2C36"/>
    <w:rsid w:val="00F044F4"/>
    <w:rsid w:val="00F7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lack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Kate Lacks</cp:lastModifiedBy>
  <cp:revision>2</cp:revision>
  <cp:lastPrinted>2011-09-22T18:40:00Z</cp:lastPrinted>
  <dcterms:created xsi:type="dcterms:W3CDTF">2014-10-30T17:31:00Z</dcterms:created>
  <dcterms:modified xsi:type="dcterms:W3CDTF">2014-10-30T17:31:00Z</dcterms:modified>
</cp:coreProperties>
</file>