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B7C1" w14:textId="2D89DB6B" w:rsidR="00BD18FE" w:rsidRPr="00A626DF" w:rsidRDefault="00D41CF8" w:rsidP="00D41CF8">
      <w:pPr>
        <w:pStyle w:val="NoSpacing"/>
      </w:pPr>
      <w:r w:rsidRPr="00A626DF">
        <w:t>AP</w:t>
      </w:r>
      <w:r w:rsidR="00BC3456">
        <w:t xml:space="preserve"> </w:t>
      </w:r>
      <w:r w:rsidRPr="00A626DF">
        <w:t>COGO</w:t>
      </w:r>
      <w:r w:rsidR="00BD18FE" w:rsidRPr="00A626DF">
        <w:tab/>
      </w:r>
      <w:r w:rsidR="00BD18FE" w:rsidRPr="00A626DF">
        <w:tab/>
      </w:r>
      <w:r w:rsidR="00BD18FE" w:rsidRPr="00A626DF">
        <w:tab/>
      </w:r>
    </w:p>
    <w:p w14:paraId="6C6F61EB" w14:textId="77777777" w:rsidR="00D41CF8" w:rsidRPr="00A626DF" w:rsidRDefault="00BD18FE" w:rsidP="00D41CF8">
      <w:pPr>
        <w:pStyle w:val="NoSpacing"/>
      </w:pPr>
      <w:r w:rsidRPr="00A626DF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9BFE5AB" wp14:editId="21DA80DA">
            <wp:simplePos x="0" y="0"/>
            <wp:positionH relativeFrom="column">
              <wp:posOffset>3340100</wp:posOffset>
            </wp:positionH>
            <wp:positionV relativeFrom="paragraph">
              <wp:posOffset>28575</wp:posOffset>
            </wp:positionV>
            <wp:extent cx="3422015" cy="2562225"/>
            <wp:effectExtent l="0" t="0" r="0" b="0"/>
            <wp:wrapTight wrapText="bothSides">
              <wp:wrapPolygon edited="0">
                <wp:start x="14910" y="0"/>
                <wp:lineTo x="9018" y="1606"/>
                <wp:lineTo x="3247" y="2730"/>
                <wp:lineTo x="1443" y="5460"/>
                <wp:lineTo x="0" y="8030"/>
                <wp:lineTo x="0" y="8672"/>
                <wp:lineTo x="962" y="10599"/>
                <wp:lineTo x="2645" y="13169"/>
                <wp:lineTo x="2766" y="14293"/>
                <wp:lineTo x="7335" y="15738"/>
                <wp:lineTo x="10942" y="15738"/>
                <wp:lineTo x="10822" y="17023"/>
                <wp:lineTo x="11183" y="18308"/>
                <wp:lineTo x="11544" y="18790"/>
                <wp:lineTo x="14910" y="20877"/>
                <wp:lineTo x="15993" y="21359"/>
                <wp:lineTo x="16474" y="21359"/>
                <wp:lineTo x="19119" y="18308"/>
                <wp:lineTo x="20081" y="16381"/>
                <wp:lineTo x="20321" y="15578"/>
                <wp:lineTo x="20321" y="13811"/>
                <wp:lineTo x="19119" y="10599"/>
                <wp:lineTo x="19720" y="8833"/>
                <wp:lineTo x="19600" y="8030"/>
                <wp:lineTo x="20923" y="7709"/>
                <wp:lineTo x="21283" y="6906"/>
                <wp:lineTo x="20923" y="5460"/>
                <wp:lineTo x="21404" y="5460"/>
                <wp:lineTo x="21283" y="3212"/>
                <wp:lineTo x="19239" y="2730"/>
                <wp:lineTo x="15752" y="0"/>
                <wp:lineTo x="14910" y="0"/>
              </wp:wrapPolygon>
            </wp:wrapTight>
            <wp:docPr id="1" name="irc_mi" descr="http://pakamstudies.files.wordpress.com/2011/01/china-flag-ma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kamstudies.files.wordpress.com/2011/01/china-flag-map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F8" w:rsidRPr="00A626DF">
        <w:t>China</w:t>
      </w:r>
    </w:p>
    <w:p w14:paraId="080C696A" w14:textId="77777777" w:rsidR="00D41CF8" w:rsidRPr="00A626DF" w:rsidRDefault="00D41CF8" w:rsidP="00D41CF8">
      <w:pPr>
        <w:pStyle w:val="NoSpacing"/>
      </w:pPr>
    </w:p>
    <w:p w14:paraId="5F34B07E" w14:textId="77777777" w:rsidR="00D41CF8" w:rsidRPr="00A626DF" w:rsidRDefault="00D41CF8" w:rsidP="00D41CF8">
      <w:pPr>
        <w:pStyle w:val="NoSpacing"/>
        <w:jc w:val="center"/>
      </w:pPr>
      <w:r w:rsidRPr="00A626DF">
        <w:t xml:space="preserve">China </w:t>
      </w:r>
      <w:r w:rsidR="00770819" w:rsidRPr="00A626DF">
        <w:t>Mini-</w:t>
      </w:r>
      <w:r w:rsidRPr="00A626DF">
        <w:t>Presentation Topics</w:t>
      </w:r>
    </w:p>
    <w:p w14:paraId="0363B954" w14:textId="77777777" w:rsidR="00D41CF8" w:rsidRPr="00A626DF" w:rsidRDefault="00D41CF8" w:rsidP="00D41CF8">
      <w:pPr>
        <w:pStyle w:val="NoSpacing"/>
      </w:pPr>
    </w:p>
    <w:p w14:paraId="23C9800B" w14:textId="4E985CC8" w:rsidR="00D41CF8" w:rsidRPr="00A626DF" w:rsidRDefault="00D41CF8" w:rsidP="00D41CF8">
      <w:pPr>
        <w:pStyle w:val="NoSpacing"/>
      </w:pPr>
      <w:r w:rsidRPr="00A626DF">
        <w:rPr>
          <w:u w:val="single"/>
        </w:rPr>
        <w:t>Directions</w:t>
      </w:r>
      <w:r w:rsidRPr="00A626DF">
        <w:t xml:space="preserve">:  </w:t>
      </w:r>
      <w:r w:rsidR="00F10FBB" w:rsidRPr="00A626DF">
        <w:t>You and your partner</w:t>
      </w:r>
      <w:r w:rsidR="00FF3A15" w:rsidRPr="00A626DF">
        <w:t>s</w:t>
      </w:r>
      <w:r w:rsidR="00F10FBB" w:rsidRPr="00A626DF">
        <w:t xml:space="preserve"> should </w:t>
      </w:r>
      <w:r w:rsidR="003C6344" w:rsidRPr="00A626DF">
        <w:t>c</w:t>
      </w:r>
      <w:r w:rsidRPr="00A626DF">
        <w:t xml:space="preserve">hoose ONE of the following topics to research and present to the class during </w:t>
      </w:r>
      <w:r w:rsidR="00512ABB" w:rsidRPr="00A626DF">
        <w:t xml:space="preserve">the course of </w:t>
      </w:r>
      <w:r w:rsidRPr="00A626DF">
        <w:t xml:space="preserve">this unit.  Prepare a </w:t>
      </w:r>
      <w:r w:rsidR="00512ABB" w:rsidRPr="00A626DF">
        <w:t>brief (</w:t>
      </w:r>
      <w:r w:rsidR="00BC3456">
        <w:t>3 - 5</w:t>
      </w:r>
      <w:r w:rsidR="00512ABB" w:rsidRPr="00A626DF">
        <w:t xml:space="preserve"> minute)</w:t>
      </w:r>
      <w:r w:rsidRPr="00A626DF">
        <w:t xml:space="preserve"> presentation</w:t>
      </w:r>
      <w:r w:rsidR="00BC3456">
        <w:t xml:space="preserve">.  </w:t>
      </w:r>
      <w:bookmarkStart w:id="0" w:name="_GoBack"/>
      <w:bookmarkEnd w:id="0"/>
      <w:r w:rsidR="00512ABB" w:rsidRPr="00A626DF">
        <w:t xml:space="preserve">Limit your text to key points and provide pictures/graphics to enhance your presentation.  </w:t>
      </w:r>
      <w:r w:rsidRPr="00A626DF">
        <w:t xml:space="preserve">You may use </w:t>
      </w:r>
      <w:proofErr w:type="spellStart"/>
      <w:r w:rsidRPr="00A626DF">
        <w:t>Powerpoint</w:t>
      </w:r>
      <w:proofErr w:type="spellEnd"/>
      <w:r w:rsidRPr="00A626DF">
        <w:t xml:space="preserve">, </w:t>
      </w:r>
      <w:proofErr w:type="spellStart"/>
      <w:r w:rsidRPr="00A626DF">
        <w:t>Prezi</w:t>
      </w:r>
      <w:proofErr w:type="spellEnd"/>
      <w:r w:rsidRPr="00A626DF">
        <w:t>, or any other presentation software.</w:t>
      </w:r>
      <w:r w:rsidR="00512ABB" w:rsidRPr="00A626DF">
        <w:t xml:space="preserve">  </w:t>
      </w:r>
      <w:r w:rsidR="008A2DC9" w:rsidRPr="00A626DF">
        <w:t xml:space="preserve">All presentations should be sent to Mrs. </w:t>
      </w:r>
      <w:r w:rsidR="00A626DF" w:rsidRPr="00A626DF">
        <w:t>Lacks before class on the date of your presentation.</w:t>
      </w:r>
    </w:p>
    <w:p w14:paraId="0441E624" w14:textId="77777777" w:rsidR="00D41CF8" w:rsidRPr="00A626DF" w:rsidRDefault="00D41CF8" w:rsidP="00D41CF8">
      <w:pPr>
        <w:pStyle w:val="NoSpacing"/>
      </w:pPr>
    </w:p>
    <w:p w14:paraId="6F2692C5" w14:textId="77777777" w:rsidR="00D41CF8" w:rsidRPr="00A626DF" w:rsidRDefault="00D41CF8" w:rsidP="00D41CF8">
      <w:pPr>
        <w:pStyle w:val="NoSpacing"/>
        <w:rPr>
          <w:b/>
        </w:rPr>
      </w:pPr>
      <w:r w:rsidRPr="00A626DF">
        <w:rPr>
          <w:b/>
        </w:rPr>
        <w:t>TOPICS:</w:t>
      </w:r>
    </w:p>
    <w:p w14:paraId="35D98967" w14:textId="77777777" w:rsidR="00D41CF8" w:rsidRPr="00A626DF" w:rsidRDefault="00D41CF8" w:rsidP="00D41CF8">
      <w:pPr>
        <w:pStyle w:val="NoSpacing"/>
      </w:pPr>
    </w:p>
    <w:p w14:paraId="7578F561" w14:textId="77777777" w:rsidR="008D3BCB" w:rsidRPr="00A626DF" w:rsidRDefault="008D3BCB" w:rsidP="008D3BCB">
      <w:pPr>
        <w:pStyle w:val="NoSpacing"/>
        <w:numPr>
          <w:ilvl w:val="0"/>
          <w:numId w:val="1"/>
        </w:numPr>
        <w:rPr>
          <w:b/>
        </w:rPr>
      </w:pPr>
      <w:r w:rsidRPr="00A626DF">
        <w:t xml:space="preserve">China’s Relations/Policies toward </w:t>
      </w:r>
      <w:r w:rsidRPr="00A626DF">
        <w:rPr>
          <w:b/>
          <w:u w:val="single"/>
        </w:rPr>
        <w:t>Hong Kong</w:t>
      </w:r>
      <w:r w:rsidR="005B39F9" w:rsidRPr="00A626DF">
        <w:rPr>
          <w:b/>
        </w:rPr>
        <w:t xml:space="preserve"> </w:t>
      </w:r>
    </w:p>
    <w:p w14:paraId="3C6A7696" w14:textId="77777777" w:rsidR="008D3BCB" w:rsidRPr="00A626DF" w:rsidRDefault="008D3BCB" w:rsidP="008D3BCB">
      <w:pPr>
        <w:pStyle w:val="NoSpacing"/>
        <w:numPr>
          <w:ilvl w:val="1"/>
          <w:numId w:val="1"/>
        </w:numPr>
      </w:pPr>
      <w:r w:rsidRPr="00A626DF">
        <w:t>Historic/Current</w:t>
      </w:r>
    </w:p>
    <w:p w14:paraId="5B542524" w14:textId="77777777" w:rsidR="008D3BCB" w:rsidRPr="00A626DF" w:rsidRDefault="008D3BCB" w:rsidP="008D3BCB">
      <w:pPr>
        <w:pStyle w:val="NoSpacing"/>
        <w:ind w:left="720"/>
      </w:pPr>
    </w:p>
    <w:p w14:paraId="4621CF50" w14:textId="77777777" w:rsidR="00D41CF8" w:rsidRPr="00A626DF" w:rsidRDefault="00D41CF8" w:rsidP="00D41CF8">
      <w:pPr>
        <w:pStyle w:val="NoSpacing"/>
        <w:numPr>
          <w:ilvl w:val="0"/>
          <w:numId w:val="1"/>
        </w:numPr>
        <w:rPr>
          <w:b/>
        </w:rPr>
      </w:pPr>
      <w:r w:rsidRPr="00A626DF">
        <w:t xml:space="preserve">China’s </w:t>
      </w:r>
      <w:r w:rsidR="00A13CBE" w:rsidRPr="00A626DF">
        <w:t>Relations/Policies</w:t>
      </w:r>
      <w:r w:rsidRPr="00A626DF">
        <w:t xml:space="preserve"> toward </w:t>
      </w:r>
      <w:r w:rsidRPr="00A626DF">
        <w:rPr>
          <w:b/>
          <w:u w:val="single"/>
        </w:rPr>
        <w:t>Taiwan</w:t>
      </w:r>
      <w:r w:rsidR="005B39F9" w:rsidRPr="00A626DF">
        <w:rPr>
          <w:b/>
        </w:rPr>
        <w:t xml:space="preserve"> </w:t>
      </w:r>
    </w:p>
    <w:p w14:paraId="1A1B05DC" w14:textId="77777777" w:rsidR="00A50C99" w:rsidRPr="00A626DF" w:rsidRDefault="00A50C99" w:rsidP="00A50C99">
      <w:pPr>
        <w:pStyle w:val="NoSpacing"/>
        <w:numPr>
          <w:ilvl w:val="1"/>
          <w:numId w:val="1"/>
        </w:numPr>
      </w:pPr>
      <w:r w:rsidRPr="00A626DF">
        <w:t>Historic/Current</w:t>
      </w:r>
    </w:p>
    <w:p w14:paraId="19BC7B93" w14:textId="77777777" w:rsidR="00D41CF8" w:rsidRPr="00A626DF" w:rsidRDefault="00D41CF8" w:rsidP="00D41CF8">
      <w:pPr>
        <w:pStyle w:val="NoSpacing"/>
      </w:pPr>
    </w:p>
    <w:p w14:paraId="6EDD8826" w14:textId="77777777" w:rsidR="00A626DF" w:rsidRPr="00A626DF" w:rsidRDefault="00A626DF" w:rsidP="00A626DF">
      <w:pPr>
        <w:pStyle w:val="NoSpacing"/>
        <w:numPr>
          <w:ilvl w:val="0"/>
          <w:numId w:val="1"/>
        </w:numPr>
      </w:pPr>
      <w:r w:rsidRPr="00A626DF">
        <w:t xml:space="preserve">China’s Relations/Policies toward </w:t>
      </w:r>
      <w:r w:rsidRPr="00A626DF">
        <w:rPr>
          <w:b/>
          <w:u w:val="single"/>
        </w:rPr>
        <w:t>Tibet</w:t>
      </w:r>
      <w:r w:rsidRPr="00A626DF">
        <w:rPr>
          <w:b/>
        </w:rPr>
        <w:t xml:space="preserve"> </w:t>
      </w:r>
    </w:p>
    <w:p w14:paraId="43BCFA2A" w14:textId="77777777" w:rsidR="00A626DF" w:rsidRDefault="00A626DF" w:rsidP="00A626DF">
      <w:pPr>
        <w:pStyle w:val="NoSpacing"/>
        <w:numPr>
          <w:ilvl w:val="1"/>
          <w:numId w:val="1"/>
        </w:numPr>
      </w:pPr>
      <w:r w:rsidRPr="00A626DF">
        <w:t>Historic/Current</w:t>
      </w:r>
    </w:p>
    <w:p w14:paraId="43D5E783" w14:textId="77777777" w:rsidR="00A626DF" w:rsidRPr="00A626DF" w:rsidRDefault="00A626DF" w:rsidP="00A626DF">
      <w:pPr>
        <w:pStyle w:val="NoSpacing"/>
        <w:ind w:left="1170"/>
      </w:pPr>
    </w:p>
    <w:p w14:paraId="001F66A8" w14:textId="77777777" w:rsidR="008D3BCB" w:rsidRPr="00A626DF" w:rsidRDefault="008D3BCB" w:rsidP="008D3BCB">
      <w:pPr>
        <w:pStyle w:val="NoSpacing"/>
        <w:numPr>
          <w:ilvl w:val="0"/>
          <w:numId w:val="1"/>
        </w:numPr>
      </w:pPr>
      <w:r w:rsidRPr="00A626DF">
        <w:t xml:space="preserve">China’s Communist Party General Secretary/President of China </w:t>
      </w:r>
      <w:r w:rsidRPr="00A626DF">
        <w:rPr>
          <w:b/>
          <w:u w:val="single"/>
        </w:rPr>
        <w:t xml:space="preserve">Xi </w:t>
      </w:r>
      <w:proofErr w:type="spellStart"/>
      <w:r w:rsidRPr="00A626DF">
        <w:rPr>
          <w:b/>
          <w:u w:val="single"/>
        </w:rPr>
        <w:t>Jinping</w:t>
      </w:r>
      <w:proofErr w:type="spellEnd"/>
      <w:r w:rsidRPr="00A626DF">
        <w:t xml:space="preserve"> </w:t>
      </w:r>
    </w:p>
    <w:p w14:paraId="4FB1FB3F" w14:textId="77777777" w:rsidR="008D3BCB" w:rsidRPr="00A626DF" w:rsidRDefault="008D3BCB" w:rsidP="008D3BCB">
      <w:pPr>
        <w:pStyle w:val="NoSpacing"/>
        <w:numPr>
          <w:ilvl w:val="1"/>
          <w:numId w:val="1"/>
        </w:numPr>
      </w:pPr>
      <w:r w:rsidRPr="00A626DF">
        <w:t>Background and expected policies/vision for China</w:t>
      </w:r>
    </w:p>
    <w:p w14:paraId="7A006CE9" w14:textId="77777777" w:rsidR="008D3BCB" w:rsidRPr="00A626DF" w:rsidRDefault="008D3BCB" w:rsidP="008D3BCB">
      <w:pPr>
        <w:pStyle w:val="NoSpacing"/>
        <w:ind w:left="720"/>
      </w:pPr>
    </w:p>
    <w:p w14:paraId="7D5F2ABD" w14:textId="77777777" w:rsidR="008D3BCB" w:rsidRPr="00A626DF" w:rsidRDefault="008D3BCB" w:rsidP="008D3BCB">
      <w:pPr>
        <w:pStyle w:val="NoSpacing"/>
        <w:numPr>
          <w:ilvl w:val="0"/>
          <w:numId w:val="1"/>
        </w:numPr>
      </w:pPr>
      <w:r w:rsidRPr="00A626DF">
        <w:t xml:space="preserve">China’s </w:t>
      </w:r>
      <w:r w:rsidRPr="00A626DF">
        <w:rPr>
          <w:b/>
          <w:u w:val="single"/>
        </w:rPr>
        <w:t>Judicial/Legal</w:t>
      </w:r>
      <w:r w:rsidRPr="00A626DF">
        <w:t xml:space="preserve"> System</w:t>
      </w:r>
      <w:r w:rsidR="005B39F9" w:rsidRPr="00A626DF">
        <w:t xml:space="preserve"> </w:t>
      </w:r>
    </w:p>
    <w:p w14:paraId="46F79DDB" w14:textId="77777777" w:rsidR="008D3BCB" w:rsidRDefault="008D3BCB" w:rsidP="008D3BCB">
      <w:pPr>
        <w:pStyle w:val="NoSpacing"/>
        <w:numPr>
          <w:ilvl w:val="1"/>
          <w:numId w:val="1"/>
        </w:numPr>
      </w:pPr>
      <w:r w:rsidRPr="00A626DF">
        <w:t>Include burden of proof, conviction rate, death penalty crimes</w:t>
      </w:r>
    </w:p>
    <w:p w14:paraId="246FA484" w14:textId="77777777" w:rsidR="00A626DF" w:rsidRPr="00A626DF" w:rsidRDefault="00A626DF" w:rsidP="008D3BCB">
      <w:pPr>
        <w:pStyle w:val="NoSpacing"/>
        <w:numPr>
          <w:ilvl w:val="1"/>
          <w:numId w:val="1"/>
        </w:numPr>
      </w:pPr>
    </w:p>
    <w:p w14:paraId="6A071A24" w14:textId="77777777" w:rsidR="00A626DF" w:rsidRPr="00A626DF" w:rsidRDefault="00A626DF" w:rsidP="00A626DF">
      <w:pPr>
        <w:pStyle w:val="NoSpacing"/>
        <w:numPr>
          <w:ilvl w:val="0"/>
          <w:numId w:val="1"/>
        </w:numPr>
      </w:pPr>
      <w:r w:rsidRPr="00A626DF">
        <w:t xml:space="preserve">The Role of </w:t>
      </w:r>
      <w:r w:rsidRPr="00A626DF">
        <w:rPr>
          <w:b/>
          <w:u w:val="single"/>
        </w:rPr>
        <w:t>Women</w:t>
      </w:r>
      <w:r w:rsidRPr="00A626DF">
        <w:rPr>
          <w:b/>
        </w:rPr>
        <w:t xml:space="preserve"> </w:t>
      </w:r>
      <w:r w:rsidRPr="00A626DF">
        <w:t xml:space="preserve">in Chinese Society and Politics </w:t>
      </w:r>
    </w:p>
    <w:p w14:paraId="2D82CE24" w14:textId="77777777" w:rsidR="00A626DF" w:rsidRPr="00A626DF" w:rsidRDefault="00A626DF" w:rsidP="00A626DF">
      <w:pPr>
        <w:pStyle w:val="NoSpacing"/>
        <w:numPr>
          <w:ilvl w:val="1"/>
          <w:numId w:val="1"/>
        </w:numPr>
      </w:pPr>
      <w:r w:rsidRPr="00A626DF">
        <w:t>How has communism shaped the role of women in society/politics?</w:t>
      </w:r>
    </w:p>
    <w:p w14:paraId="0E2B069C" w14:textId="77777777" w:rsidR="008D3BCB" w:rsidRPr="00A626DF" w:rsidRDefault="008D3BCB" w:rsidP="00A626DF">
      <w:pPr>
        <w:pStyle w:val="NoSpacing"/>
      </w:pPr>
    </w:p>
    <w:p w14:paraId="23A945BF" w14:textId="77777777" w:rsidR="00D41CF8" w:rsidRPr="00A626DF" w:rsidRDefault="00D41CF8" w:rsidP="00D41CF8">
      <w:pPr>
        <w:pStyle w:val="NoSpacing"/>
        <w:numPr>
          <w:ilvl w:val="0"/>
          <w:numId w:val="1"/>
        </w:numPr>
      </w:pPr>
      <w:r w:rsidRPr="00A626DF">
        <w:t xml:space="preserve">China’s </w:t>
      </w:r>
      <w:r w:rsidR="005479DB" w:rsidRPr="00A626DF">
        <w:t>Relations/Policies Toward</w:t>
      </w:r>
      <w:r w:rsidRPr="00A626DF">
        <w:t xml:space="preserve"> </w:t>
      </w:r>
      <w:r w:rsidR="005479DB" w:rsidRPr="00A626DF">
        <w:rPr>
          <w:b/>
          <w:u w:val="single"/>
        </w:rPr>
        <w:t>Ethnic G</w:t>
      </w:r>
      <w:r w:rsidRPr="00A626DF">
        <w:rPr>
          <w:b/>
          <w:u w:val="single"/>
        </w:rPr>
        <w:t>roups</w:t>
      </w:r>
      <w:r w:rsidR="005B39F9" w:rsidRPr="00A626DF">
        <w:rPr>
          <w:b/>
        </w:rPr>
        <w:t xml:space="preserve"> </w:t>
      </w:r>
    </w:p>
    <w:p w14:paraId="2FE57745" w14:textId="77777777" w:rsidR="00A50C99" w:rsidRPr="00A626DF" w:rsidRDefault="00A50C99" w:rsidP="00A50C99">
      <w:pPr>
        <w:pStyle w:val="NoSpacing"/>
        <w:numPr>
          <w:ilvl w:val="1"/>
          <w:numId w:val="1"/>
        </w:numPr>
      </w:pPr>
      <w:r w:rsidRPr="00A626DF">
        <w:t>Identify major ethnic groups/current policy</w:t>
      </w:r>
    </w:p>
    <w:p w14:paraId="111D6577" w14:textId="77777777" w:rsidR="00D41CF8" w:rsidRPr="00A626DF" w:rsidRDefault="00D41CF8" w:rsidP="00D41CF8">
      <w:pPr>
        <w:pStyle w:val="NoSpacing"/>
      </w:pPr>
    </w:p>
    <w:p w14:paraId="2FCA4014" w14:textId="77777777" w:rsidR="00D41CF8" w:rsidRPr="00A626DF" w:rsidRDefault="00D41CF8" w:rsidP="00D41CF8">
      <w:pPr>
        <w:pStyle w:val="NoSpacing"/>
        <w:numPr>
          <w:ilvl w:val="0"/>
          <w:numId w:val="1"/>
        </w:numPr>
      </w:pPr>
      <w:r w:rsidRPr="00A626DF">
        <w:t xml:space="preserve">China’s </w:t>
      </w:r>
      <w:r w:rsidR="003C76B4" w:rsidRPr="00A626DF">
        <w:t>Relations/Policies</w:t>
      </w:r>
      <w:r w:rsidRPr="00A626DF">
        <w:t xml:space="preserve"> toward </w:t>
      </w:r>
      <w:r w:rsidRPr="00A626DF">
        <w:rPr>
          <w:b/>
          <w:u w:val="single"/>
        </w:rPr>
        <w:t>Falun Gong</w:t>
      </w:r>
      <w:r w:rsidR="000633CE" w:rsidRPr="00A626DF">
        <w:rPr>
          <w:b/>
        </w:rPr>
        <w:t xml:space="preserve"> </w:t>
      </w:r>
    </w:p>
    <w:p w14:paraId="7D08FB6E" w14:textId="77777777" w:rsidR="00420734" w:rsidRPr="00A626DF" w:rsidRDefault="00420734" w:rsidP="00420734">
      <w:pPr>
        <w:pStyle w:val="NoSpacing"/>
        <w:numPr>
          <w:ilvl w:val="1"/>
          <w:numId w:val="1"/>
        </w:numPr>
      </w:pPr>
      <w:r w:rsidRPr="00A626DF">
        <w:t>Explain what Falun Gong is and why China has reacted negatively to it</w:t>
      </w:r>
    </w:p>
    <w:p w14:paraId="5CA2A5B1" w14:textId="77777777" w:rsidR="00D41CF8" w:rsidRPr="00A626DF" w:rsidRDefault="00D41CF8" w:rsidP="00D41CF8">
      <w:pPr>
        <w:pStyle w:val="NoSpacing"/>
      </w:pPr>
    </w:p>
    <w:p w14:paraId="66BB6585" w14:textId="77777777" w:rsidR="00D41CF8" w:rsidRPr="00A626DF" w:rsidRDefault="00D41CF8" w:rsidP="00D41CF8">
      <w:pPr>
        <w:pStyle w:val="NoSpacing"/>
        <w:numPr>
          <w:ilvl w:val="0"/>
          <w:numId w:val="1"/>
        </w:numPr>
      </w:pPr>
      <w:r w:rsidRPr="00A626DF">
        <w:t xml:space="preserve">China’s </w:t>
      </w:r>
      <w:r w:rsidR="00604462" w:rsidRPr="00A626DF">
        <w:rPr>
          <w:b/>
          <w:u w:val="single"/>
        </w:rPr>
        <w:t>Population</w:t>
      </w:r>
      <w:r w:rsidR="00604462" w:rsidRPr="00A626DF">
        <w:rPr>
          <w:b/>
        </w:rPr>
        <w:t xml:space="preserve"> </w:t>
      </w:r>
      <w:r w:rsidR="00604462" w:rsidRPr="00A626DF">
        <w:t>Challenges</w:t>
      </w:r>
      <w:r w:rsidR="000633CE" w:rsidRPr="00A626DF">
        <w:t xml:space="preserve"> </w:t>
      </w:r>
    </w:p>
    <w:p w14:paraId="3E328093" w14:textId="77777777" w:rsidR="00420734" w:rsidRPr="00A626DF" w:rsidRDefault="00604462" w:rsidP="00420734">
      <w:pPr>
        <w:pStyle w:val="NoSpacing"/>
        <w:numPr>
          <w:ilvl w:val="1"/>
          <w:numId w:val="1"/>
        </w:numPr>
      </w:pPr>
      <w:r w:rsidRPr="00A626DF">
        <w:t>One-child policy (</w:t>
      </w:r>
      <w:r w:rsidR="008D20EB" w:rsidRPr="00A626DF">
        <w:t>r</w:t>
      </w:r>
      <w:r w:rsidR="00420734" w:rsidRPr="00A626DF">
        <w:t>eason for policy, enforcement, current status</w:t>
      </w:r>
      <w:r w:rsidRPr="00A626DF">
        <w:t>), rural/urban population shift, aging population</w:t>
      </w:r>
    </w:p>
    <w:p w14:paraId="327B5867" w14:textId="77777777" w:rsidR="00420734" w:rsidRPr="00A626DF" w:rsidRDefault="00420734" w:rsidP="00420734">
      <w:pPr>
        <w:pStyle w:val="NoSpacing"/>
        <w:ind w:left="720"/>
      </w:pPr>
    </w:p>
    <w:p w14:paraId="40FB2875" w14:textId="77777777" w:rsidR="00DD268C" w:rsidRPr="00A626DF" w:rsidRDefault="00DD268C" w:rsidP="00DD268C">
      <w:pPr>
        <w:pStyle w:val="NoSpacing"/>
        <w:ind w:left="720"/>
      </w:pPr>
    </w:p>
    <w:p w14:paraId="7E4BDD74" w14:textId="77777777" w:rsidR="00655258" w:rsidRPr="00A626DF" w:rsidRDefault="00655258" w:rsidP="00655258">
      <w:pPr>
        <w:pStyle w:val="NoSpacing"/>
      </w:pPr>
    </w:p>
    <w:p w14:paraId="3F7B99E3" w14:textId="77777777" w:rsidR="00655258" w:rsidRPr="00A626DF" w:rsidRDefault="00655258" w:rsidP="00655258">
      <w:pPr>
        <w:pStyle w:val="NoSpacing"/>
      </w:pPr>
    </w:p>
    <w:p w14:paraId="03CB5EED" w14:textId="77777777" w:rsidR="00655258" w:rsidRDefault="00655258" w:rsidP="00655258">
      <w:pPr>
        <w:pStyle w:val="NoSpacing"/>
      </w:pPr>
    </w:p>
    <w:p w14:paraId="2C056C30" w14:textId="77777777" w:rsidR="00A626DF" w:rsidRDefault="00A626DF" w:rsidP="00655258">
      <w:pPr>
        <w:pStyle w:val="NoSpacing"/>
      </w:pPr>
    </w:p>
    <w:p w14:paraId="671428DB" w14:textId="77777777" w:rsidR="00A626DF" w:rsidRDefault="00A626DF" w:rsidP="00655258">
      <w:pPr>
        <w:pStyle w:val="NoSpacing"/>
      </w:pPr>
    </w:p>
    <w:p w14:paraId="0B7034FA" w14:textId="77777777" w:rsidR="00A626DF" w:rsidRDefault="00A626DF" w:rsidP="00655258">
      <w:pPr>
        <w:pStyle w:val="NoSpacing"/>
      </w:pPr>
    </w:p>
    <w:p w14:paraId="6AACFF02" w14:textId="77777777" w:rsidR="00655258" w:rsidRPr="00A626DF" w:rsidRDefault="00655258" w:rsidP="00655258">
      <w:pPr>
        <w:pStyle w:val="NoSpacing"/>
        <w:rPr>
          <w:b/>
        </w:rPr>
      </w:pPr>
    </w:p>
    <w:sectPr w:rsidR="00655258" w:rsidRPr="00A626DF" w:rsidSect="00A626D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E0155" w14:textId="77777777" w:rsidR="001816BE" w:rsidRDefault="001816BE" w:rsidP="00BD18FE">
      <w:pPr>
        <w:spacing w:after="0" w:line="240" w:lineRule="auto"/>
      </w:pPr>
      <w:r>
        <w:separator/>
      </w:r>
    </w:p>
  </w:endnote>
  <w:endnote w:type="continuationSeparator" w:id="0">
    <w:p w14:paraId="34387ECE" w14:textId="77777777" w:rsidR="001816BE" w:rsidRDefault="001816BE" w:rsidP="00BD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F9B8" w14:textId="77777777" w:rsidR="001816BE" w:rsidRDefault="001816BE" w:rsidP="00BD18FE">
      <w:pPr>
        <w:spacing w:after="0" w:line="240" w:lineRule="auto"/>
      </w:pPr>
      <w:r>
        <w:separator/>
      </w:r>
    </w:p>
  </w:footnote>
  <w:footnote w:type="continuationSeparator" w:id="0">
    <w:p w14:paraId="083CB074" w14:textId="77777777" w:rsidR="001816BE" w:rsidRDefault="001816BE" w:rsidP="00BD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C18"/>
    <w:multiLevelType w:val="hybridMultilevel"/>
    <w:tmpl w:val="689454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8"/>
    <w:rsid w:val="000633CE"/>
    <w:rsid w:val="00170B39"/>
    <w:rsid w:val="001816BE"/>
    <w:rsid w:val="002700B4"/>
    <w:rsid w:val="002731C0"/>
    <w:rsid w:val="003C6344"/>
    <w:rsid w:val="003C76B4"/>
    <w:rsid w:val="00420734"/>
    <w:rsid w:val="004D7940"/>
    <w:rsid w:val="00512ABB"/>
    <w:rsid w:val="005479DB"/>
    <w:rsid w:val="005B39F9"/>
    <w:rsid w:val="00604462"/>
    <w:rsid w:val="00655258"/>
    <w:rsid w:val="00662D74"/>
    <w:rsid w:val="006B5354"/>
    <w:rsid w:val="00770819"/>
    <w:rsid w:val="00827134"/>
    <w:rsid w:val="00851135"/>
    <w:rsid w:val="008A2DC9"/>
    <w:rsid w:val="008D20EB"/>
    <w:rsid w:val="008D3BCB"/>
    <w:rsid w:val="00952E0C"/>
    <w:rsid w:val="00A13CBE"/>
    <w:rsid w:val="00A50C99"/>
    <w:rsid w:val="00A52A15"/>
    <w:rsid w:val="00A626DF"/>
    <w:rsid w:val="00AC327C"/>
    <w:rsid w:val="00BC3456"/>
    <w:rsid w:val="00BD18FE"/>
    <w:rsid w:val="00C077BA"/>
    <w:rsid w:val="00C86D1E"/>
    <w:rsid w:val="00D41CF8"/>
    <w:rsid w:val="00DD268C"/>
    <w:rsid w:val="00F10FBB"/>
    <w:rsid w:val="00F514A2"/>
    <w:rsid w:val="00F567E5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0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FE"/>
  </w:style>
  <w:style w:type="paragraph" w:styleId="Footer">
    <w:name w:val="footer"/>
    <w:basedOn w:val="Normal"/>
    <w:link w:val="FooterChar"/>
    <w:uiPriority w:val="99"/>
    <w:unhideWhenUsed/>
    <w:rsid w:val="00BD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FE"/>
  </w:style>
  <w:style w:type="paragraph" w:styleId="Footer">
    <w:name w:val="footer"/>
    <w:basedOn w:val="Normal"/>
    <w:link w:val="FooterChar"/>
    <w:uiPriority w:val="99"/>
    <w:unhideWhenUsed/>
    <w:rsid w:val="00BD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com/url?sa=i&amp;rct=j&amp;q=china+flag&amp;source=images&amp;cd=&amp;cad=rja&amp;docid=hr1OVmJx0V96xM&amp;tbnid=Yd6tZ-AtLUUA0M:&amp;ved=0CAUQjRw&amp;url=http://pakamstudies.wordpress.com/academics/m-phil-phd-theses/china-flag-map/&amp;ei=bbEwUfPoI6a50QHPtYH4Ag&amp;bvm=bv.43148975,d.dmQ&amp;psig=AFQjCNHipkWpSU-RBoZcLjZewWVCdP0lAw&amp;ust=1362232035350779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7416-1CDE-8D49-BDFD-FC41866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Lacks</cp:lastModifiedBy>
  <cp:revision>3</cp:revision>
  <dcterms:created xsi:type="dcterms:W3CDTF">2014-03-20T17:52:00Z</dcterms:created>
  <dcterms:modified xsi:type="dcterms:W3CDTF">2014-04-02T15:55:00Z</dcterms:modified>
</cp:coreProperties>
</file>